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C7" w:rsidRPr="00DD085C" w:rsidRDefault="003A16C7" w:rsidP="003A16C7">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ӘЛ-ФАРАБИ АТЫНДАҒЫ ҚАЗАҚ ҰЛТТЫҚ УНИВЕРСИТЕТІ</w:t>
      </w:r>
    </w:p>
    <w:p w:rsidR="003A16C7" w:rsidRPr="00DD085C" w:rsidRDefault="003A16C7" w:rsidP="003A16C7">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Тарих, археология және этнология факультеті</w:t>
      </w:r>
    </w:p>
    <w:p w:rsidR="003A16C7" w:rsidRPr="00DD085C" w:rsidRDefault="003A16C7" w:rsidP="003A16C7">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Дүние жүзі тарихы, тарихнама және деректану кафедрасы</w:t>
      </w:r>
    </w:p>
    <w:p w:rsidR="003A16C7" w:rsidRPr="00DD085C" w:rsidRDefault="003A16C7" w:rsidP="003A16C7">
      <w:pPr>
        <w:jc w:val="center"/>
        <w:rPr>
          <w:rFonts w:ascii="Times New Roman" w:hAnsi="Times New Roman" w:cs="Times New Roman"/>
          <w:b/>
          <w:sz w:val="28"/>
          <w:szCs w:val="28"/>
          <w:lang w:val="kk-KZ"/>
        </w:rPr>
      </w:pPr>
    </w:p>
    <w:p w:rsidR="003A16C7" w:rsidRPr="00DD085C" w:rsidRDefault="003A16C7" w:rsidP="003A16C7">
      <w:pPr>
        <w:jc w:val="center"/>
        <w:rPr>
          <w:rFonts w:ascii="Times New Roman" w:hAnsi="Times New Roman" w:cs="Times New Roman"/>
          <w:b/>
          <w:sz w:val="28"/>
          <w:szCs w:val="28"/>
          <w:lang w:val="kk-KZ"/>
        </w:rPr>
      </w:pPr>
    </w:p>
    <w:p w:rsidR="003A16C7" w:rsidRPr="00DD085C" w:rsidRDefault="003A16C7" w:rsidP="003A16C7">
      <w:pPr>
        <w:jc w:val="center"/>
        <w:rPr>
          <w:rFonts w:ascii="Times New Roman" w:hAnsi="Times New Roman" w:cs="Times New Roman"/>
          <w:b/>
          <w:sz w:val="28"/>
          <w:szCs w:val="28"/>
          <w:lang w:val="kk-KZ"/>
        </w:rPr>
      </w:pPr>
    </w:p>
    <w:tbl>
      <w:tblPr>
        <w:tblW w:w="5000" w:type="pct"/>
        <w:tblLook w:val="0000"/>
      </w:tblPr>
      <w:tblGrid>
        <w:gridCol w:w="4644"/>
        <w:gridCol w:w="4927"/>
      </w:tblGrid>
      <w:tr w:rsidR="003A16C7" w:rsidRPr="00DD085C" w:rsidTr="00C47B8A">
        <w:trPr>
          <w:trHeight w:val="1140"/>
        </w:trPr>
        <w:tc>
          <w:tcPr>
            <w:tcW w:w="2426" w:type="pct"/>
          </w:tcPr>
          <w:p w:rsidR="003A16C7" w:rsidRPr="00DD085C" w:rsidRDefault="003A16C7" w:rsidP="00C47B8A">
            <w:pPr>
              <w:rPr>
                <w:rFonts w:ascii="Times New Roman" w:hAnsi="Times New Roman" w:cs="Times New Roman"/>
                <w:sz w:val="28"/>
                <w:szCs w:val="28"/>
                <w:lang w:val="kk-KZ"/>
              </w:rPr>
            </w:pPr>
            <w:r w:rsidRPr="00DD085C">
              <w:rPr>
                <w:rFonts w:ascii="Times New Roman" w:hAnsi="Times New Roman" w:cs="Times New Roman"/>
                <w:sz w:val="28"/>
                <w:szCs w:val="28"/>
                <w:lang w:val="kk-KZ"/>
              </w:rPr>
              <w:t xml:space="preserve"> </w:t>
            </w:r>
          </w:p>
          <w:p w:rsidR="003A16C7" w:rsidRPr="00DD085C" w:rsidRDefault="003A16C7" w:rsidP="00C47B8A">
            <w:pPr>
              <w:rPr>
                <w:rFonts w:ascii="Times New Roman" w:hAnsi="Times New Roman" w:cs="Times New Roman"/>
                <w:sz w:val="28"/>
                <w:szCs w:val="28"/>
                <w:lang w:val="kk-KZ"/>
              </w:rPr>
            </w:pPr>
          </w:p>
          <w:p w:rsidR="003A16C7" w:rsidRPr="00DD085C" w:rsidRDefault="003A16C7" w:rsidP="00C47B8A">
            <w:pPr>
              <w:rPr>
                <w:rFonts w:ascii="Times New Roman" w:hAnsi="Times New Roman" w:cs="Times New Roman"/>
                <w:b/>
                <w:sz w:val="28"/>
                <w:szCs w:val="28"/>
                <w:lang w:val="kk-KZ"/>
              </w:rPr>
            </w:pPr>
          </w:p>
        </w:tc>
        <w:tc>
          <w:tcPr>
            <w:tcW w:w="2574" w:type="pct"/>
          </w:tcPr>
          <w:p w:rsidR="003A16C7" w:rsidRPr="00DD085C" w:rsidRDefault="003A16C7" w:rsidP="00C47B8A">
            <w:pPr>
              <w:pStyle w:val="1"/>
              <w:jc w:val="left"/>
              <w:rPr>
                <w:b w:val="0"/>
                <w:szCs w:val="28"/>
                <w:lang w:val="kk-KZ"/>
              </w:rPr>
            </w:pPr>
            <w:r w:rsidRPr="00DD085C">
              <w:rPr>
                <w:b w:val="0"/>
                <w:szCs w:val="28"/>
                <w:lang w:val="kk-KZ"/>
              </w:rPr>
              <w:t xml:space="preserve">Тарих, археология және этнология факультеті </w:t>
            </w:r>
          </w:p>
          <w:p w:rsidR="003A16C7" w:rsidRPr="00DD085C" w:rsidRDefault="003A16C7" w:rsidP="00C47B8A">
            <w:pPr>
              <w:pStyle w:val="1"/>
              <w:jc w:val="left"/>
              <w:rPr>
                <w:b w:val="0"/>
                <w:szCs w:val="28"/>
                <w:lang w:val="kk-KZ"/>
              </w:rPr>
            </w:pPr>
            <w:r w:rsidRPr="00DD085C">
              <w:rPr>
                <w:b w:val="0"/>
                <w:szCs w:val="28"/>
                <w:lang w:val="kk-KZ"/>
              </w:rPr>
              <w:t xml:space="preserve">Ғылыми кеңесінінің мәжілісінде бекітілді </w:t>
            </w:r>
          </w:p>
          <w:p w:rsidR="003A16C7" w:rsidRPr="00DD085C" w:rsidRDefault="003A16C7" w:rsidP="00C47B8A">
            <w:pPr>
              <w:rPr>
                <w:rFonts w:ascii="Times New Roman" w:hAnsi="Times New Roman" w:cs="Times New Roman"/>
                <w:sz w:val="28"/>
                <w:szCs w:val="28"/>
                <w:lang w:val="kk-KZ"/>
              </w:rPr>
            </w:pPr>
            <w:r w:rsidRPr="00DD085C">
              <w:rPr>
                <w:rFonts w:ascii="Times New Roman" w:hAnsi="Times New Roman" w:cs="Times New Roman"/>
                <w:sz w:val="28"/>
                <w:szCs w:val="28"/>
                <w:lang w:val="kk-KZ"/>
              </w:rPr>
              <w:t>№____хаттама  « ____»________ 2013  ж.</w:t>
            </w:r>
          </w:p>
          <w:p w:rsidR="003A16C7" w:rsidRPr="00DD085C" w:rsidRDefault="003A16C7" w:rsidP="00C47B8A">
            <w:pPr>
              <w:pStyle w:val="7"/>
              <w:ind w:firstLine="0"/>
              <w:jc w:val="left"/>
              <w:rPr>
                <w:szCs w:val="28"/>
                <w:lang w:val="kk-KZ"/>
              </w:rPr>
            </w:pPr>
            <w:r w:rsidRPr="00DD085C">
              <w:rPr>
                <w:b w:val="0"/>
                <w:szCs w:val="28"/>
                <w:lang w:val="kk-KZ"/>
              </w:rPr>
              <w:t>Факультет деканы _____Ж.Қ. Таймағамбетов</w:t>
            </w:r>
          </w:p>
        </w:tc>
      </w:tr>
    </w:tbl>
    <w:p w:rsidR="003A16C7" w:rsidRPr="00DD085C" w:rsidRDefault="003A16C7" w:rsidP="003A16C7">
      <w:pPr>
        <w:jc w:val="center"/>
        <w:rPr>
          <w:rFonts w:ascii="Times New Roman" w:hAnsi="Times New Roman" w:cs="Times New Roman"/>
          <w:b/>
          <w:sz w:val="28"/>
          <w:szCs w:val="28"/>
          <w:lang w:val="kk-KZ"/>
        </w:rPr>
      </w:pPr>
    </w:p>
    <w:p w:rsidR="003A16C7" w:rsidRPr="00DD085C" w:rsidRDefault="003A16C7" w:rsidP="003A16C7">
      <w:pPr>
        <w:jc w:val="center"/>
        <w:rPr>
          <w:rFonts w:ascii="Times New Roman" w:hAnsi="Times New Roman" w:cs="Times New Roman"/>
          <w:b/>
          <w:sz w:val="28"/>
          <w:szCs w:val="28"/>
          <w:lang w:val="kk-KZ"/>
        </w:rPr>
      </w:pPr>
    </w:p>
    <w:p w:rsidR="003A16C7" w:rsidRPr="00DD085C" w:rsidRDefault="003A16C7" w:rsidP="003A16C7">
      <w:pPr>
        <w:jc w:val="center"/>
        <w:rPr>
          <w:rFonts w:ascii="Times New Roman" w:hAnsi="Times New Roman" w:cs="Times New Roman"/>
          <w:b/>
          <w:sz w:val="28"/>
          <w:szCs w:val="28"/>
          <w:lang w:val="kk-KZ"/>
        </w:rPr>
      </w:pPr>
      <w:r w:rsidRPr="00DD085C">
        <w:rPr>
          <w:rFonts w:ascii="Times New Roman" w:hAnsi="Times New Roman" w:cs="Times New Roman"/>
          <w:b/>
          <w:sz w:val="28"/>
          <w:szCs w:val="28"/>
          <w:lang w:val="kk-KZ"/>
        </w:rPr>
        <w:t>Мамандық 5В051500 - Мұрағаттану, құжаттар жүргізу және құжаттамалық қамтамасыз ету</w:t>
      </w:r>
    </w:p>
    <w:p w:rsidR="003A16C7" w:rsidRPr="00487D28" w:rsidRDefault="003A16C7" w:rsidP="003A16C7">
      <w:pPr>
        <w:jc w:val="center"/>
        <w:rPr>
          <w:b/>
          <w:sz w:val="28"/>
          <w:szCs w:val="28"/>
          <w:lang w:val="kk-KZ"/>
        </w:rPr>
      </w:pPr>
    </w:p>
    <w:p w:rsidR="003A16C7" w:rsidRPr="00B4742F" w:rsidRDefault="003A16C7" w:rsidP="003A16C7">
      <w:pPr>
        <w:jc w:val="center"/>
        <w:rPr>
          <w:rFonts w:ascii="Times New Roman" w:hAnsi="Times New Roman" w:cs="Times New Roman"/>
          <w:b/>
          <w:sz w:val="28"/>
          <w:szCs w:val="28"/>
          <w:lang w:val="kk-KZ"/>
        </w:rPr>
      </w:pPr>
      <w:r w:rsidRPr="00B4742F">
        <w:rPr>
          <w:rFonts w:ascii="Times New Roman" w:hAnsi="Times New Roman" w:cs="Times New Roman"/>
          <w:b/>
          <w:sz w:val="28"/>
          <w:szCs w:val="28"/>
          <w:lang w:val="kk-KZ"/>
        </w:rPr>
        <w:t>СИЛЛАБУС</w:t>
      </w:r>
    </w:p>
    <w:p w:rsidR="003A16C7" w:rsidRPr="00B4742F" w:rsidRDefault="003A16C7" w:rsidP="003A16C7">
      <w:pPr>
        <w:shd w:val="clear" w:color="auto" w:fill="FFFFFF"/>
        <w:tabs>
          <w:tab w:val="num" w:pos="360"/>
        </w:tabs>
        <w:ind w:left="360" w:hanging="360"/>
        <w:jc w:val="center"/>
        <w:rPr>
          <w:rFonts w:ascii="Times New Roman" w:hAnsi="Times New Roman" w:cs="Times New Roman"/>
          <w:b/>
          <w:noProof/>
          <w:color w:val="000000"/>
          <w:spacing w:val="-1"/>
          <w:sz w:val="28"/>
          <w:szCs w:val="28"/>
          <w:lang w:val="kk-KZ"/>
        </w:rPr>
      </w:pPr>
      <w:r w:rsidRPr="00B4742F">
        <w:rPr>
          <w:rFonts w:ascii="Times New Roman" w:hAnsi="Times New Roman" w:cs="Times New Roman"/>
          <w:b/>
          <w:noProof/>
          <w:color w:val="000000"/>
          <w:spacing w:val="-1"/>
          <w:sz w:val="28"/>
          <w:szCs w:val="28"/>
          <w:lang w:val="kk-KZ"/>
        </w:rPr>
        <w:t>“</w:t>
      </w:r>
      <w:r w:rsidRPr="00B4742F">
        <w:rPr>
          <w:rFonts w:ascii="Times New Roman" w:hAnsi="Times New Roman" w:cs="Times New Roman"/>
          <w:b/>
          <w:sz w:val="28"/>
          <w:szCs w:val="28"/>
          <w:lang w:val="kk-KZ"/>
        </w:rPr>
        <w:t xml:space="preserve"> Құжаттанудың зерттеу әдістері</w:t>
      </w:r>
      <w:r w:rsidRPr="00B4742F">
        <w:rPr>
          <w:rFonts w:ascii="Times New Roman" w:hAnsi="Times New Roman" w:cs="Times New Roman"/>
          <w:b/>
          <w:noProof/>
          <w:color w:val="000000"/>
          <w:spacing w:val="-1"/>
          <w:sz w:val="28"/>
          <w:szCs w:val="28"/>
          <w:lang w:val="kk-KZ"/>
        </w:rPr>
        <w:t xml:space="preserve"> ” </w:t>
      </w:r>
      <w:r w:rsidRPr="00B4742F">
        <w:rPr>
          <w:rFonts w:ascii="Times New Roman" w:hAnsi="Times New Roman" w:cs="Times New Roman"/>
          <w:noProof/>
          <w:color w:val="000000"/>
          <w:spacing w:val="-1"/>
          <w:sz w:val="28"/>
          <w:szCs w:val="28"/>
          <w:lang w:val="kk-KZ"/>
        </w:rPr>
        <w:t>пәні</w:t>
      </w:r>
    </w:p>
    <w:p w:rsidR="003A16C7" w:rsidRPr="00B23C6A" w:rsidRDefault="003A16C7" w:rsidP="003A16C7">
      <w:pPr>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1</w:t>
      </w:r>
      <w:r w:rsidRPr="00B23C6A">
        <w:rPr>
          <w:rFonts w:ascii="Times New Roman" w:hAnsi="Times New Roman" w:cs="Times New Roman"/>
          <w:sz w:val="28"/>
          <w:szCs w:val="28"/>
          <w:lang w:val="kk-KZ"/>
        </w:rPr>
        <w:t xml:space="preserve"> курс,</w:t>
      </w:r>
      <w:r w:rsidRPr="00B4742F">
        <w:rPr>
          <w:rFonts w:ascii="Times New Roman" w:hAnsi="Times New Roman" w:cs="Times New Roman"/>
          <w:sz w:val="28"/>
          <w:szCs w:val="28"/>
          <w:lang w:val="kk-KZ"/>
        </w:rPr>
        <w:t xml:space="preserve"> маг.</w:t>
      </w:r>
      <w:r w:rsidRPr="00B23C6A">
        <w:rPr>
          <w:rFonts w:ascii="Times New Roman" w:hAnsi="Times New Roman" w:cs="Times New Roman"/>
          <w:sz w:val="28"/>
          <w:szCs w:val="28"/>
          <w:lang w:val="kk-KZ"/>
        </w:rPr>
        <w:t xml:space="preserve"> </w:t>
      </w:r>
      <w:r w:rsidRPr="00B4742F">
        <w:rPr>
          <w:rFonts w:ascii="Times New Roman" w:hAnsi="Times New Roman" w:cs="Times New Roman"/>
          <w:sz w:val="28"/>
          <w:szCs w:val="28"/>
          <w:lang w:val="kk-KZ"/>
        </w:rPr>
        <w:t>қ/б</w:t>
      </w:r>
      <w:r w:rsidRPr="00B23C6A">
        <w:rPr>
          <w:rFonts w:ascii="Times New Roman" w:hAnsi="Times New Roman" w:cs="Times New Roman"/>
          <w:sz w:val="28"/>
          <w:szCs w:val="28"/>
          <w:lang w:val="kk-KZ"/>
        </w:rPr>
        <w:t xml:space="preserve">, </w:t>
      </w:r>
      <w:r w:rsidRPr="00B4742F">
        <w:rPr>
          <w:rFonts w:ascii="Times New Roman" w:hAnsi="Times New Roman" w:cs="Times New Roman"/>
          <w:sz w:val="28"/>
          <w:szCs w:val="28"/>
          <w:lang w:val="kk-KZ"/>
        </w:rPr>
        <w:t>көктемгі семестр</w:t>
      </w:r>
      <w:r w:rsidRPr="00B23C6A">
        <w:rPr>
          <w:rFonts w:ascii="Times New Roman" w:hAnsi="Times New Roman" w:cs="Times New Roman"/>
          <w:sz w:val="28"/>
          <w:szCs w:val="28"/>
          <w:lang w:val="kk-KZ"/>
        </w:rPr>
        <w:t xml:space="preserve">, </w:t>
      </w:r>
      <w:r w:rsidRPr="00B4742F">
        <w:rPr>
          <w:rFonts w:ascii="Times New Roman" w:hAnsi="Times New Roman" w:cs="Times New Roman"/>
          <w:sz w:val="28"/>
          <w:szCs w:val="28"/>
          <w:lang w:val="kk-KZ"/>
        </w:rPr>
        <w:t>3</w:t>
      </w:r>
      <w:r w:rsidRPr="00B23C6A">
        <w:rPr>
          <w:rFonts w:ascii="Times New Roman" w:hAnsi="Times New Roman" w:cs="Times New Roman"/>
          <w:sz w:val="28"/>
          <w:szCs w:val="28"/>
          <w:lang w:val="kk-KZ"/>
        </w:rPr>
        <w:t xml:space="preserve"> кредит </w:t>
      </w:r>
    </w:p>
    <w:p w:rsidR="003A16C7" w:rsidRPr="00B23C6A" w:rsidRDefault="003A16C7" w:rsidP="003A16C7">
      <w:pPr>
        <w:spacing w:after="0"/>
        <w:rPr>
          <w:rFonts w:ascii="Times New Roman" w:hAnsi="Times New Roman" w:cs="Times New Roman"/>
          <w:b/>
          <w:i/>
          <w:sz w:val="28"/>
          <w:szCs w:val="28"/>
          <w:lang w:val="kk-KZ"/>
        </w:rPr>
      </w:pPr>
    </w:p>
    <w:p w:rsidR="003A16C7" w:rsidRPr="00B4742F" w:rsidRDefault="003A16C7" w:rsidP="003A16C7">
      <w:pPr>
        <w:spacing w:after="0"/>
        <w:rPr>
          <w:rFonts w:ascii="Times New Roman" w:hAnsi="Times New Roman" w:cs="Times New Roman"/>
          <w:sz w:val="28"/>
          <w:szCs w:val="28"/>
          <w:lang w:val="kk-KZ"/>
        </w:rPr>
      </w:pPr>
      <w:r w:rsidRPr="00B4742F">
        <w:rPr>
          <w:rFonts w:ascii="Times New Roman" w:hAnsi="Times New Roman" w:cs="Times New Roman"/>
          <w:b/>
          <w:i/>
          <w:sz w:val="28"/>
          <w:szCs w:val="28"/>
          <w:lang w:val="kk-KZ"/>
        </w:rPr>
        <w:t>Дәріскердің аты-жөні: Төлебаев Т.Ә.</w:t>
      </w:r>
    </w:p>
    <w:p w:rsidR="003A16C7" w:rsidRPr="00B4742F" w:rsidRDefault="003A16C7" w:rsidP="003A16C7">
      <w:pPr>
        <w:spacing w:after="0"/>
        <w:rPr>
          <w:rFonts w:ascii="Times New Roman" w:hAnsi="Times New Roman" w:cs="Times New Roman"/>
          <w:sz w:val="28"/>
          <w:szCs w:val="28"/>
          <w:lang w:val="en-US"/>
        </w:rPr>
      </w:pPr>
      <w:r w:rsidRPr="00B4742F">
        <w:rPr>
          <w:rFonts w:ascii="Times New Roman" w:hAnsi="Times New Roman" w:cs="Times New Roman"/>
          <w:sz w:val="28"/>
          <w:szCs w:val="28"/>
        </w:rPr>
        <w:t>Телефон</w:t>
      </w:r>
      <w:r w:rsidRPr="00B4742F">
        <w:rPr>
          <w:rFonts w:ascii="Times New Roman" w:hAnsi="Times New Roman" w:cs="Times New Roman"/>
          <w:sz w:val="28"/>
          <w:szCs w:val="28"/>
          <w:lang w:val="en-US"/>
        </w:rPr>
        <w:t xml:space="preserve">:  </w:t>
      </w:r>
      <w:r w:rsidRPr="00B4742F">
        <w:rPr>
          <w:rFonts w:ascii="Times New Roman" w:hAnsi="Times New Roman" w:cs="Times New Roman"/>
          <w:sz w:val="28"/>
          <w:szCs w:val="28"/>
          <w:lang w:val="kk-KZ"/>
        </w:rPr>
        <w:t>377-33-38 (12-89)</w:t>
      </w:r>
      <w:r w:rsidRPr="00B4742F">
        <w:rPr>
          <w:rFonts w:ascii="Times New Roman" w:hAnsi="Times New Roman" w:cs="Times New Roman"/>
          <w:sz w:val="28"/>
          <w:szCs w:val="28"/>
          <w:lang w:val="en-US"/>
        </w:rPr>
        <w:t xml:space="preserve"> </w:t>
      </w:r>
    </w:p>
    <w:p w:rsidR="003A16C7" w:rsidRPr="00B4742F" w:rsidRDefault="003A16C7" w:rsidP="003A16C7">
      <w:pPr>
        <w:spacing w:after="0"/>
        <w:rPr>
          <w:rFonts w:ascii="Times New Roman" w:hAnsi="Times New Roman" w:cs="Times New Roman"/>
          <w:sz w:val="28"/>
          <w:szCs w:val="28"/>
          <w:lang w:val="en-US"/>
        </w:rPr>
      </w:pPr>
      <w:proofErr w:type="gramStart"/>
      <w:r w:rsidRPr="00B4742F">
        <w:rPr>
          <w:rFonts w:ascii="Times New Roman" w:hAnsi="Times New Roman" w:cs="Times New Roman"/>
          <w:sz w:val="28"/>
          <w:szCs w:val="28"/>
          <w:lang w:val="en-US"/>
        </w:rPr>
        <w:t>e-mail</w:t>
      </w:r>
      <w:proofErr w:type="gramEnd"/>
      <w:r w:rsidRPr="00B4742F">
        <w:rPr>
          <w:rFonts w:ascii="Times New Roman" w:hAnsi="Times New Roman" w:cs="Times New Roman"/>
          <w:sz w:val="28"/>
          <w:szCs w:val="28"/>
          <w:lang w:val="en-US"/>
        </w:rPr>
        <w:t>:  tur-07mail.ru</w:t>
      </w:r>
    </w:p>
    <w:p w:rsidR="003A16C7" w:rsidRPr="00B4742F" w:rsidRDefault="003A16C7" w:rsidP="003A16C7">
      <w:pPr>
        <w:spacing w:after="0"/>
        <w:rPr>
          <w:rFonts w:ascii="Times New Roman" w:hAnsi="Times New Roman" w:cs="Times New Roman"/>
          <w:b/>
          <w:sz w:val="28"/>
          <w:szCs w:val="28"/>
          <w:lang w:val="kk-KZ"/>
        </w:rPr>
      </w:pPr>
      <w:proofErr w:type="spellStart"/>
      <w:r w:rsidRPr="00B4742F">
        <w:rPr>
          <w:rFonts w:ascii="Times New Roman" w:hAnsi="Times New Roman" w:cs="Times New Roman"/>
          <w:sz w:val="28"/>
          <w:szCs w:val="28"/>
        </w:rPr>
        <w:t>каб</w:t>
      </w:r>
      <w:proofErr w:type="spellEnd"/>
      <w:r w:rsidRPr="00B23C6A">
        <w:rPr>
          <w:rFonts w:ascii="Times New Roman" w:hAnsi="Times New Roman" w:cs="Times New Roman"/>
          <w:sz w:val="28"/>
          <w:szCs w:val="28"/>
          <w:lang w:val="en-US"/>
        </w:rPr>
        <w:t>.:</w:t>
      </w:r>
      <w:r w:rsidRPr="00B4742F">
        <w:rPr>
          <w:rFonts w:ascii="Times New Roman" w:hAnsi="Times New Roman" w:cs="Times New Roman"/>
          <w:sz w:val="28"/>
          <w:szCs w:val="28"/>
          <w:lang w:val="kk-KZ"/>
        </w:rPr>
        <w:t xml:space="preserve"> 415</w:t>
      </w:r>
    </w:p>
    <w:p w:rsidR="003A16C7" w:rsidRDefault="003A16C7" w:rsidP="003A16C7">
      <w:pPr>
        <w:spacing w:after="0"/>
        <w:jc w:val="center"/>
        <w:rPr>
          <w:rFonts w:ascii="Times New Roman" w:hAnsi="Times New Roman" w:cs="Times New Roman"/>
          <w:b/>
          <w:sz w:val="28"/>
          <w:szCs w:val="28"/>
          <w:lang w:val="kk-KZ"/>
        </w:rPr>
      </w:pPr>
    </w:p>
    <w:p w:rsidR="003A16C7" w:rsidRDefault="003A16C7" w:rsidP="003A16C7">
      <w:pPr>
        <w:spacing w:after="0"/>
        <w:jc w:val="center"/>
        <w:rPr>
          <w:rFonts w:ascii="Times New Roman" w:hAnsi="Times New Roman" w:cs="Times New Roman"/>
          <w:b/>
          <w:sz w:val="28"/>
          <w:szCs w:val="28"/>
          <w:lang w:val="kk-KZ"/>
        </w:rPr>
      </w:pPr>
    </w:p>
    <w:p w:rsidR="003A16C7" w:rsidRDefault="003A16C7" w:rsidP="003A16C7">
      <w:pPr>
        <w:spacing w:after="0"/>
        <w:jc w:val="center"/>
        <w:rPr>
          <w:rFonts w:ascii="Times New Roman" w:hAnsi="Times New Roman" w:cs="Times New Roman"/>
          <w:b/>
          <w:sz w:val="28"/>
          <w:szCs w:val="28"/>
          <w:lang w:val="kk-KZ"/>
        </w:rPr>
      </w:pPr>
    </w:p>
    <w:p w:rsidR="003A16C7" w:rsidRPr="00B4742F" w:rsidRDefault="003A16C7" w:rsidP="003A16C7">
      <w:pPr>
        <w:spacing w:after="0"/>
        <w:jc w:val="center"/>
        <w:rPr>
          <w:rFonts w:ascii="Times New Roman" w:hAnsi="Times New Roman" w:cs="Times New Roman"/>
          <w:b/>
          <w:sz w:val="28"/>
          <w:szCs w:val="28"/>
          <w:lang w:val="kk-KZ"/>
        </w:rPr>
      </w:pPr>
      <w:r w:rsidRPr="00B4742F">
        <w:rPr>
          <w:rFonts w:ascii="Times New Roman" w:hAnsi="Times New Roman" w:cs="Times New Roman"/>
          <w:b/>
          <w:sz w:val="28"/>
          <w:szCs w:val="28"/>
          <w:lang w:val="kk-KZ"/>
        </w:rPr>
        <w:t>Алматы 2013</w:t>
      </w:r>
    </w:p>
    <w:p w:rsidR="003A16C7" w:rsidRPr="00B4742F" w:rsidRDefault="003A16C7" w:rsidP="003A16C7">
      <w:pPr>
        <w:spacing w:after="0"/>
        <w:jc w:val="center"/>
        <w:rPr>
          <w:rFonts w:ascii="Times New Roman" w:hAnsi="Times New Roman" w:cs="Times New Roman"/>
          <w:b/>
          <w:sz w:val="28"/>
          <w:szCs w:val="28"/>
          <w:lang w:val="kk-KZ"/>
        </w:rPr>
      </w:pPr>
    </w:p>
    <w:p w:rsidR="003A16C7" w:rsidRPr="00B4742F" w:rsidRDefault="003A16C7" w:rsidP="003A16C7">
      <w:pPr>
        <w:spacing w:after="0"/>
        <w:rPr>
          <w:rFonts w:ascii="Times New Roman" w:hAnsi="Times New Roman" w:cs="Times New Roman"/>
          <w:b/>
          <w:sz w:val="28"/>
          <w:szCs w:val="28"/>
          <w:lang w:val="kk-KZ"/>
        </w:rPr>
      </w:pPr>
      <w:r w:rsidRPr="00B4742F">
        <w:rPr>
          <w:rFonts w:ascii="Times New Roman" w:hAnsi="Times New Roman" w:cs="Times New Roman"/>
          <w:b/>
          <w:sz w:val="28"/>
          <w:szCs w:val="28"/>
          <w:lang w:val="kk-KZ"/>
        </w:rPr>
        <w:lastRenderedPageBreak/>
        <w:t xml:space="preserve">1.    Пән атауы:     Құжаттанудың зерттеу әдістері  </w:t>
      </w: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b/>
          <w:sz w:val="28"/>
          <w:szCs w:val="28"/>
          <w:lang w:val="kk-KZ"/>
        </w:rPr>
        <w:t>2.   Оқыту түрі</w:t>
      </w:r>
      <w:r w:rsidRPr="00B4742F">
        <w:rPr>
          <w:rFonts w:ascii="Times New Roman" w:hAnsi="Times New Roman" w:cs="Times New Roman"/>
          <w:sz w:val="28"/>
          <w:szCs w:val="28"/>
          <w:lang w:val="kk-KZ"/>
        </w:rPr>
        <w:t>- күндізгі, 2 семестр, 1 -  курс,   қазақ бөлімі</w:t>
      </w:r>
    </w:p>
    <w:p w:rsidR="003A16C7" w:rsidRPr="00B4742F" w:rsidRDefault="003A16C7" w:rsidP="003A16C7">
      <w:pPr>
        <w:spacing w:after="0"/>
        <w:jc w:val="both"/>
        <w:rPr>
          <w:rFonts w:ascii="Times New Roman" w:hAnsi="Times New Roman" w:cs="Times New Roman"/>
          <w:b/>
          <w:sz w:val="28"/>
          <w:szCs w:val="28"/>
          <w:lang w:val="kk-KZ"/>
        </w:rPr>
      </w:pPr>
      <w:r w:rsidRPr="00B4742F">
        <w:rPr>
          <w:rFonts w:ascii="Times New Roman" w:hAnsi="Times New Roman" w:cs="Times New Roman"/>
          <w:b/>
          <w:sz w:val="28"/>
          <w:szCs w:val="28"/>
          <w:lang w:val="kk-KZ"/>
        </w:rPr>
        <w:t xml:space="preserve">       «6М051500- мұрағаттану, құжаттану және құжаттамамен қамтамасыз ету» мамандығы бойынша  </w:t>
      </w:r>
    </w:p>
    <w:p w:rsidR="003A16C7" w:rsidRPr="00B4742F" w:rsidRDefault="003A16C7" w:rsidP="003A16C7">
      <w:pPr>
        <w:spacing w:after="0"/>
        <w:rPr>
          <w:rFonts w:ascii="Times New Roman" w:hAnsi="Times New Roman" w:cs="Times New Roman"/>
          <w:b/>
          <w:sz w:val="28"/>
          <w:szCs w:val="28"/>
          <w:lang w:val="kk-KZ"/>
        </w:rPr>
      </w:pPr>
      <w:r w:rsidRPr="00B4742F">
        <w:rPr>
          <w:rFonts w:ascii="Times New Roman" w:hAnsi="Times New Roman" w:cs="Times New Roman"/>
          <w:b/>
          <w:sz w:val="28"/>
          <w:szCs w:val="28"/>
          <w:lang w:val="kk-KZ"/>
        </w:rPr>
        <w:t>3.   Кредит саны - 3,    30 дәріс, 15 семинар, 20 СӨЖ. 2 -АБ</w:t>
      </w:r>
    </w:p>
    <w:p w:rsidR="003A16C7" w:rsidRPr="00B4742F" w:rsidRDefault="003A16C7" w:rsidP="003A16C7">
      <w:pPr>
        <w:spacing w:after="0"/>
        <w:jc w:val="both"/>
        <w:rPr>
          <w:rFonts w:ascii="Times New Roman" w:hAnsi="Times New Roman" w:cs="Times New Roman"/>
          <w:b/>
          <w:sz w:val="28"/>
          <w:szCs w:val="28"/>
          <w:lang w:val="kk-KZ"/>
        </w:rPr>
      </w:pPr>
      <w:r w:rsidRPr="00B4742F">
        <w:rPr>
          <w:rFonts w:ascii="Times New Roman" w:hAnsi="Times New Roman" w:cs="Times New Roman"/>
          <w:b/>
          <w:sz w:val="28"/>
          <w:szCs w:val="28"/>
          <w:lang w:val="kk-KZ"/>
        </w:rPr>
        <w:t xml:space="preserve">4.  Оқытушы: </w:t>
      </w:r>
      <w:r w:rsidRPr="00B4742F">
        <w:rPr>
          <w:rFonts w:ascii="Times New Roman" w:hAnsi="Times New Roman" w:cs="Times New Roman"/>
          <w:sz w:val="28"/>
          <w:szCs w:val="28"/>
          <w:lang w:val="kk-KZ"/>
        </w:rPr>
        <w:t xml:space="preserve">  </w:t>
      </w:r>
      <w:r w:rsidRPr="00B4742F">
        <w:rPr>
          <w:rFonts w:ascii="Times New Roman" w:hAnsi="Times New Roman" w:cs="Times New Roman"/>
          <w:b/>
          <w:sz w:val="28"/>
          <w:szCs w:val="28"/>
          <w:lang w:val="kk-KZ"/>
        </w:rPr>
        <w:t>Төлебаев Т.Ә  профессор.</w:t>
      </w:r>
    </w:p>
    <w:p w:rsidR="003A16C7" w:rsidRPr="00B4742F" w:rsidRDefault="003A16C7" w:rsidP="003A16C7">
      <w:pPr>
        <w:spacing w:after="0"/>
        <w:jc w:val="both"/>
        <w:rPr>
          <w:rFonts w:ascii="Times New Roman" w:hAnsi="Times New Roman" w:cs="Times New Roman"/>
          <w:sz w:val="28"/>
          <w:szCs w:val="28"/>
        </w:rPr>
      </w:pPr>
      <w:r w:rsidRPr="00B4742F">
        <w:rPr>
          <w:rFonts w:ascii="Times New Roman" w:hAnsi="Times New Roman" w:cs="Times New Roman"/>
          <w:b/>
          <w:sz w:val="28"/>
          <w:szCs w:val="28"/>
          <w:lang w:val="kk-KZ"/>
        </w:rPr>
        <w:t>5.  Байланыс  телефоны</w:t>
      </w:r>
      <w:r w:rsidRPr="00B4742F">
        <w:rPr>
          <w:rFonts w:ascii="Times New Roman" w:hAnsi="Times New Roman" w:cs="Times New Roman"/>
          <w:sz w:val="28"/>
          <w:szCs w:val="28"/>
          <w:lang w:val="kk-KZ"/>
        </w:rPr>
        <w:t>:  377-33-38,  12-89; деректану және тарихнама кафедрасы.</w:t>
      </w:r>
      <w:r w:rsidRPr="00B4742F">
        <w:rPr>
          <w:rFonts w:ascii="Times New Roman" w:hAnsi="Times New Roman" w:cs="Times New Roman"/>
          <w:sz w:val="28"/>
          <w:szCs w:val="28"/>
        </w:rPr>
        <w:t xml:space="preserve">     </w:t>
      </w: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sz w:val="28"/>
          <w:szCs w:val="28"/>
        </w:rPr>
        <w:t xml:space="preserve">     </w:t>
      </w:r>
      <w:r w:rsidRPr="00B4742F">
        <w:rPr>
          <w:rFonts w:ascii="Times New Roman" w:hAnsi="Times New Roman" w:cs="Times New Roman"/>
          <w:b/>
          <w:sz w:val="28"/>
          <w:szCs w:val="28"/>
          <w:lang w:val="kk-KZ"/>
        </w:rPr>
        <w:t xml:space="preserve"> e-mail: Tur – 07 @ mail ru </w:t>
      </w:r>
    </w:p>
    <w:p w:rsidR="003A16C7" w:rsidRPr="00B4742F" w:rsidRDefault="003A16C7" w:rsidP="003A16C7">
      <w:pPr>
        <w:spacing w:after="0"/>
        <w:rPr>
          <w:rFonts w:ascii="Times New Roman" w:hAnsi="Times New Roman" w:cs="Times New Roman"/>
          <w:b/>
          <w:sz w:val="28"/>
          <w:szCs w:val="28"/>
          <w:lang w:val="kk-KZ"/>
        </w:rPr>
      </w:pPr>
      <w:r w:rsidRPr="00B4742F">
        <w:rPr>
          <w:rFonts w:ascii="Times New Roman" w:hAnsi="Times New Roman" w:cs="Times New Roman"/>
          <w:b/>
          <w:sz w:val="28"/>
          <w:szCs w:val="28"/>
          <w:lang w:val="kk-KZ"/>
        </w:rPr>
        <w:t>6.   Пәннің сипаттамасы:</w:t>
      </w:r>
    </w:p>
    <w:p w:rsidR="003A16C7" w:rsidRPr="00B4742F" w:rsidRDefault="003A16C7" w:rsidP="003A16C7">
      <w:pPr>
        <w:spacing w:after="0"/>
        <w:ind w:firstLine="540"/>
        <w:jc w:val="both"/>
        <w:rPr>
          <w:rFonts w:ascii="Times New Roman" w:hAnsi="Times New Roman" w:cs="Times New Roman"/>
          <w:sz w:val="28"/>
          <w:szCs w:val="28"/>
          <w:lang w:val="kk-KZ"/>
        </w:rPr>
      </w:pPr>
      <w:r w:rsidRPr="00B4742F">
        <w:rPr>
          <w:rFonts w:ascii="Times New Roman" w:hAnsi="Times New Roman" w:cs="Times New Roman"/>
          <w:sz w:val="28"/>
          <w:szCs w:val="28"/>
          <w:lang w:val="fr-FR"/>
        </w:rPr>
        <w:t>«</w:t>
      </w:r>
      <w:r w:rsidRPr="00B4742F">
        <w:rPr>
          <w:rFonts w:ascii="Times New Roman" w:hAnsi="Times New Roman" w:cs="Times New Roman"/>
          <w:b/>
          <w:sz w:val="28"/>
          <w:szCs w:val="28"/>
          <w:lang w:val="kk-KZ"/>
        </w:rPr>
        <w:t>Құжаттанудың зерттеу әдістері</w:t>
      </w:r>
      <w:r w:rsidRPr="00B4742F">
        <w:rPr>
          <w:rFonts w:ascii="Times New Roman" w:hAnsi="Times New Roman" w:cs="Times New Roman"/>
          <w:sz w:val="28"/>
          <w:szCs w:val="28"/>
          <w:lang w:val="kk-KZ"/>
        </w:rPr>
        <w:t xml:space="preserve">» пәнінің басты міндеті құжаттану мен мұрағаттану мамандықтары бойынша жүргізілетін зерттеу жұмыстарының ерекшеліктерін, олардың әдістерін оқытып, іс жүзінде қолдана білу жолдарын үйрету болып табылады. Бұл пән магистранттардың бакалаврда алған теориялық білімдерін тереңдетіп, бекітіп, ғылыми зерттеу жұмыстарын жүргізудегі тәжірибелерін дамытып, болашақ ғылыми қызметкерлер дайындауға бағытталған. </w:t>
      </w: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     </w:t>
      </w:r>
      <w:r w:rsidRPr="00B4742F">
        <w:rPr>
          <w:rFonts w:ascii="Times New Roman" w:hAnsi="Times New Roman" w:cs="Times New Roman"/>
          <w:b/>
          <w:sz w:val="28"/>
          <w:szCs w:val="28"/>
          <w:lang w:val="kk-KZ"/>
        </w:rPr>
        <w:t>Курстың мақсаты</w:t>
      </w:r>
      <w:r w:rsidRPr="00B4742F">
        <w:rPr>
          <w:rFonts w:ascii="Times New Roman" w:hAnsi="Times New Roman" w:cs="Times New Roman"/>
          <w:sz w:val="28"/>
          <w:szCs w:val="28"/>
          <w:lang w:val="kk-KZ"/>
        </w:rPr>
        <w:t xml:space="preserve"> - құжаттанулық зерттеулердің әдістерін оқыту.</w:t>
      </w:r>
    </w:p>
    <w:p w:rsidR="003A16C7" w:rsidRPr="00B4742F" w:rsidRDefault="003A16C7" w:rsidP="003A16C7">
      <w:pPr>
        <w:spacing w:after="0"/>
        <w:jc w:val="both"/>
        <w:rPr>
          <w:rFonts w:ascii="Times New Roman" w:hAnsi="Times New Roman" w:cs="Times New Roman"/>
          <w:b/>
          <w:sz w:val="28"/>
          <w:szCs w:val="28"/>
          <w:lang w:val="kk-KZ"/>
        </w:rPr>
      </w:pPr>
      <w:r w:rsidRPr="00B4742F">
        <w:rPr>
          <w:rFonts w:ascii="Times New Roman" w:hAnsi="Times New Roman" w:cs="Times New Roman"/>
          <w:sz w:val="28"/>
          <w:szCs w:val="28"/>
          <w:lang w:val="kk-KZ"/>
        </w:rPr>
        <w:t xml:space="preserve">      </w:t>
      </w:r>
      <w:r w:rsidRPr="00B4742F">
        <w:rPr>
          <w:rFonts w:ascii="Times New Roman" w:hAnsi="Times New Roman" w:cs="Times New Roman"/>
          <w:b/>
          <w:sz w:val="28"/>
          <w:szCs w:val="28"/>
          <w:lang w:val="kk-KZ"/>
        </w:rPr>
        <w:t>Курстың міндеттері:</w:t>
      </w: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b/>
          <w:sz w:val="28"/>
          <w:szCs w:val="28"/>
          <w:lang w:val="kk-KZ"/>
        </w:rPr>
        <w:t xml:space="preserve">      </w:t>
      </w:r>
      <w:r w:rsidRPr="00B4742F">
        <w:rPr>
          <w:rFonts w:ascii="Times New Roman" w:hAnsi="Times New Roman" w:cs="Times New Roman"/>
          <w:sz w:val="28"/>
          <w:szCs w:val="28"/>
        </w:rPr>
        <w:sym w:font="Symbol" w:char="00B7"/>
      </w:r>
      <w:r w:rsidRPr="00B4742F">
        <w:rPr>
          <w:rFonts w:ascii="Times New Roman" w:hAnsi="Times New Roman" w:cs="Times New Roman"/>
          <w:sz w:val="28"/>
          <w:szCs w:val="28"/>
          <w:lang w:val="kk-KZ"/>
        </w:rPr>
        <w:t xml:space="preserve"> құжаттанулық зерттеу әдістерінің негіздерін айқындай білуге үйрету; </w:t>
      </w: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      </w:t>
      </w:r>
      <w:r w:rsidRPr="00B4742F">
        <w:rPr>
          <w:rFonts w:ascii="Times New Roman" w:hAnsi="Times New Roman" w:cs="Times New Roman"/>
          <w:sz w:val="28"/>
          <w:szCs w:val="28"/>
        </w:rPr>
        <w:sym w:font="Symbol" w:char="00B7"/>
      </w:r>
      <w:r w:rsidRPr="00B4742F">
        <w:rPr>
          <w:rFonts w:ascii="Times New Roman" w:hAnsi="Times New Roman" w:cs="Times New Roman"/>
          <w:sz w:val="28"/>
          <w:szCs w:val="28"/>
          <w:lang w:val="kk-KZ"/>
        </w:rPr>
        <w:t xml:space="preserve"> ғылыми зерттеу жұмыстарын жүргізудің әдістерінің дәрежелерін анықтай білуге дағдыландыру;</w:t>
      </w:r>
    </w:p>
    <w:p w:rsidR="003A16C7" w:rsidRPr="00B4742F" w:rsidRDefault="003A16C7" w:rsidP="003A16C7">
      <w:pPr>
        <w:numPr>
          <w:ilvl w:val="1"/>
          <w:numId w:val="1"/>
        </w:numPr>
        <w:tabs>
          <w:tab w:val="clear" w:pos="1440"/>
          <w:tab w:val="num" w:pos="0"/>
        </w:tabs>
        <w:spacing w:after="0" w:line="240" w:lineRule="auto"/>
        <w:ind w:left="0" w:firstLine="54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ғылыми зерттеу жүргізудің әдістерінің түрлерін оқыту;</w:t>
      </w:r>
    </w:p>
    <w:p w:rsidR="003A16C7" w:rsidRPr="00B4742F" w:rsidRDefault="003A16C7" w:rsidP="003A16C7">
      <w:pPr>
        <w:numPr>
          <w:ilvl w:val="1"/>
          <w:numId w:val="1"/>
        </w:numPr>
        <w:tabs>
          <w:tab w:val="clear" w:pos="1440"/>
          <w:tab w:val="num" w:pos="0"/>
        </w:tabs>
        <w:spacing w:after="0" w:line="240" w:lineRule="auto"/>
        <w:ind w:left="0" w:firstLine="540"/>
        <w:jc w:val="both"/>
        <w:rPr>
          <w:rFonts w:ascii="Times New Roman" w:hAnsi="Times New Roman" w:cs="Times New Roman"/>
          <w:sz w:val="28"/>
          <w:szCs w:val="28"/>
        </w:rPr>
      </w:pPr>
      <w:r w:rsidRPr="00B4742F">
        <w:rPr>
          <w:rFonts w:ascii="Times New Roman" w:hAnsi="Times New Roman" w:cs="Times New Roman"/>
          <w:sz w:val="28"/>
          <w:szCs w:val="28"/>
          <w:lang w:val="kk-KZ"/>
        </w:rPr>
        <w:t>ғылыми зерттеудің терминологиялық аппаратын игерту;</w:t>
      </w:r>
      <w:r w:rsidRPr="00B4742F">
        <w:rPr>
          <w:rFonts w:ascii="Times New Roman" w:hAnsi="Times New Roman" w:cs="Times New Roman"/>
          <w:sz w:val="28"/>
          <w:szCs w:val="28"/>
        </w:rPr>
        <w:t xml:space="preserve"> </w:t>
      </w: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      </w:t>
      </w:r>
      <w:r w:rsidRPr="00B4742F">
        <w:rPr>
          <w:rFonts w:ascii="Times New Roman" w:hAnsi="Times New Roman" w:cs="Times New Roman"/>
          <w:sz w:val="28"/>
          <w:szCs w:val="28"/>
        </w:rPr>
        <w:sym w:font="Symbol" w:char="00B7"/>
      </w:r>
      <w:r w:rsidRPr="00B4742F">
        <w:rPr>
          <w:rFonts w:ascii="Times New Roman" w:hAnsi="Times New Roman" w:cs="Times New Roman"/>
          <w:sz w:val="28"/>
          <w:szCs w:val="28"/>
          <w:lang w:val="kk-KZ"/>
        </w:rPr>
        <w:t xml:space="preserve">  ғылыми зерттеу жұмыстары әдістерін іс жүзінде қолдану жолдарын игерту;</w:t>
      </w: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       Нәтижесінде студент құжаттанулық зерттеу жұмысын жүргізудің әдістерін, деректермен жұмыс жасай білуді, ғылыми жұмыс жазу тәсілдерін </w:t>
      </w:r>
      <w:r w:rsidRPr="00B4742F">
        <w:rPr>
          <w:rFonts w:ascii="Times New Roman" w:hAnsi="Times New Roman" w:cs="Times New Roman"/>
          <w:b/>
          <w:sz w:val="28"/>
          <w:szCs w:val="28"/>
          <w:lang w:val="kk-KZ"/>
        </w:rPr>
        <w:t>білуі</w:t>
      </w:r>
      <w:r w:rsidRPr="00B4742F">
        <w:rPr>
          <w:rFonts w:ascii="Times New Roman" w:hAnsi="Times New Roman" w:cs="Times New Roman"/>
          <w:sz w:val="28"/>
          <w:szCs w:val="28"/>
          <w:lang w:val="kk-KZ"/>
        </w:rPr>
        <w:t xml:space="preserve">; ғылыми зерттеу жұмыстарының әдістерін іс жүзінде пайдалана </w:t>
      </w:r>
      <w:r w:rsidRPr="00B4742F">
        <w:rPr>
          <w:rFonts w:ascii="Times New Roman" w:hAnsi="Times New Roman" w:cs="Times New Roman"/>
          <w:b/>
          <w:sz w:val="28"/>
          <w:szCs w:val="28"/>
          <w:lang w:val="kk-KZ"/>
        </w:rPr>
        <w:t>алуы</w:t>
      </w:r>
      <w:r w:rsidRPr="00B4742F">
        <w:rPr>
          <w:rFonts w:ascii="Times New Roman" w:hAnsi="Times New Roman" w:cs="Times New Roman"/>
          <w:sz w:val="28"/>
          <w:szCs w:val="28"/>
          <w:lang w:val="kk-KZ"/>
        </w:rPr>
        <w:t xml:space="preserve"> қажет.</w:t>
      </w:r>
    </w:p>
    <w:p w:rsidR="003A16C7" w:rsidRPr="00151466" w:rsidRDefault="003A16C7" w:rsidP="003A16C7">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151466">
        <w:rPr>
          <w:rFonts w:ascii="Times New Roman" w:hAnsi="Times New Roman" w:cs="Times New Roman"/>
          <w:b/>
          <w:sz w:val="28"/>
          <w:szCs w:val="28"/>
          <w:lang w:val="kk-KZ"/>
        </w:rPr>
        <w:t xml:space="preserve">Құзыреттері (оқытудың нәтижелері): </w:t>
      </w:r>
    </w:p>
    <w:p w:rsidR="003A16C7" w:rsidRPr="00A45FE2" w:rsidRDefault="003A16C7" w:rsidP="003A16C7">
      <w:pPr>
        <w:spacing w:after="0"/>
        <w:jc w:val="both"/>
        <w:rPr>
          <w:rFonts w:ascii="Times New Roman" w:hAnsi="Times New Roman" w:cs="Times New Roman"/>
          <w:sz w:val="28"/>
          <w:szCs w:val="28"/>
          <w:lang w:val="kk-KZ"/>
        </w:rPr>
      </w:pPr>
      <w:r w:rsidRPr="00A45FE2">
        <w:rPr>
          <w:rFonts w:ascii="Times New Roman" w:hAnsi="Times New Roman" w:cs="Times New Roman"/>
          <w:sz w:val="28"/>
          <w:szCs w:val="28"/>
          <w:lang w:val="kk-KZ"/>
        </w:rPr>
        <w:t xml:space="preserve">         Курсты оқу нәтижесінде магистранттар білуі тиіс:</w:t>
      </w:r>
    </w:p>
    <w:p w:rsidR="003A16C7" w:rsidRDefault="003A16C7" w:rsidP="003A16C7">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w:t>
      </w:r>
      <w:r w:rsidRPr="00B4742F">
        <w:rPr>
          <w:rFonts w:ascii="Times New Roman" w:hAnsi="Times New Roman" w:cs="Times New Roman"/>
          <w:sz w:val="28"/>
          <w:szCs w:val="28"/>
          <w:lang w:val="kk-KZ"/>
        </w:rPr>
        <w:t xml:space="preserve"> құжаттану мен мұрағаттану мамандықтары бойынша жүргізілетін зерттеу жұмыстарының ерекшеліктерін,</w:t>
      </w:r>
    </w:p>
    <w:p w:rsidR="003A16C7" w:rsidRDefault="003A16C7" w:rsidP="003A16C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4742F">
        <w:rPr>
          <w:rFonts w:ascii="Times New Roman" w:hAnsi="Times New Roman" w:cs="Times New Roman"/>
          <w:sz w:val="28"/>
          <w:szCs w:val="28"/>
          <w:lang w:val="kk-KZ"/>
        </w:rPr>
        <w:t xml:space="preserve"> құжаттанулық зерттеу әдістерінің негіздерін</w:t>
      </w:r>
      <w:r>
        <w:rPr>
          <w:rFonts w:ascii="Times New Roman" w:hAnsi="Times New Roman" w:cs="Times New Roman"/>
          <w:sz w:val="28"/>
          <w:szCs w:val="28"/>
          <w:lang w:val="kk-KZ"/>
        </w:rPr>
        <w:t>;</w:t>
      </w:r>
    </w:p>
    <w:p w:rsidR="003A16C7" w:rsidRDefault="003A16C7" w:rsidP="003A16C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4742F">
        <w:rPr>
          <w:rFonts w:ascii="Times New Roman" w:hAnsi="Times New Roman" w:cs="Times New Roman"/>
          <w:sz w:val="28"/>
          <w:szCs w:val="28"/>
          <w:lang w:val="kk-KZ"/>
        </w:rPr>
        <w:t xml:space="preserve"> ғылыми зерттеу жүргізудің әдістерінің түрлерін</w:t>
      </w:r>
      <w:r>
        <w:rPr>
          <w:rFonts w:ascii="Times New Roman" w:hAnsi="Times New Roman" w:cs="Times New Roman"/>
          <w:sz w:val="28"/>
          <w:szCs w:val="28"/>
          <w:lang w:val="kk-KZ"/>
        </w:rPr>
        <w:t>;</w:t>
      </w:r>
    </w:p>
    <w:p w:rsidR="003A16C7" w:rsidRDefault="003A16C7" w:rsidP="003A16C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4742F">
        <w:rPr>
          <w:rFonts w:ascii="Times New Roman" w:hAnsi="Times New Roman" w:cs="Times New Roman"/>
          <w:sz w:val="28"/>
          <w:szCs w:val="28"/>
          <w:lang w:val="kk-KZ"/>
        </w:rPr>
        <w:t>ғылыми зерттеу жұмыстары әдістерін іс жүзінде қолдану жолдар</w:t>
      </w:r>
      <w:r>
        <w:rPr>
          <w:rFonts w:ascii="Times New Roman" w:hAnsi="Times New Roman" w:cs="Times New Roman"/>
          <w:sz w:val="28"/>
          <w:szCs w:val="28"/>
          <w:lang w:val="kk-KZ"/>
        </w:rPr>
        <w:t>ын;</w:t>
      </w:r>
    </w:p>
    <w:p w:rsidR="003A16C7" w:rsidRDefault="003A16C7" w:rsidP="003A16C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45FE2">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B4742F">
        <w:rPr>
          <w:rFonts w:ascii="Times New Roman" w:hAnsi="Times New Roman" w:cs="Times New Roman"/>
          <w:sz w:val="28"/>
          <w:szCs w:val="28"/>
          <w:lang w:val="kk-KZ"/>
        </w:rPr>
        <w:t>ұжатқа теориялық әдіс бойынша зерттеу жүргізу</w:t>
      </w:r>
      <w:r>
        <w:rPr>
          <w:rFonts w:ascii="Times New Roman" w:hAnsi="Times New Roman" w:cs="Times New Roman"/>
          <w:sz w:val="28"/>
          <w:szCs w:val="28"/>
          <w:lang w:val="kk-KZ"/>
        </w:rPr>
        <w:t>ді;</w:t>
      </w:r>
    </w:p>
    <w:p w:rsidR="003A16C7" w:rsidRDefault="003A16C7" w:rsidP="003A16C7">
      <w:pPr>
        <w:tabs>
          <w:tab w:val="left" w:pos="180"/>
          <w:tab w:val="left" w:pos="1200"/>
        </w:tabs>
        <w:suppressAutoHyphen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A45FE2">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B4742F">
        <w:rPr>
          <w:rFonts w:ascii="Times New Roman" w:hAnsi="Times New Roman" w:cs="Times New Roman"/>
          <w:sz w:val="28"/>
          <w:szCs w:val="28"/>
          <w:lang w:val="kk-KZ"/>
        </w:rPr>
        <w:t>ұжатқа эмпирикалық әдіс негізінде зерттеу жүргізу</w:t>
      </w:r>
      <w:r>
        <w:rPr>
          <w:rFonts w:ascii="Times New Roman" w:hAnsi="Times New Roman" w:cs="Times New Roman"/>
          <w:sz w:val="28"/>
          <w:szCs w:val="28"/>
          <w:lang w:val="kk-KZ"/>
        </w:rPr>
        <w:t>ді;</w:t>
      </w:r>
    </w:p>
    <w:p w:rsidR="003A16C7" w:rsidRPr="00B4742F" w:rsidRDefault="003A16C7" w:rsidP="003A16C7">
      <w:pPr>
        <w:tabs>
          <w:tab w:val="left" w:pos="180"/>
          <w:tab w:val="left" w:pos="1200"/>
        </w:tabs>
        <w:suppressAutoHyphen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45FE2">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B4742F">
        <w:rPr>
          <w:rFonts w:ascii="Times New Roman" w:hAnsi="Times New Roman" w:cs="Times New Roman"/>
          <w:sz w:val="28"/>
          <w:szCs w:val="28"/>
          <w:lang w:val="kk-KZ"/>
        </w:rPr>
        <w:t>ұжатты арнайы әдістер бойынша зерттеу</w:t>
      </w:r>
      <w:r>
        <w:rPr>
          <w:rFonts w:ascii="Times New Roman" w:hAnsi="Times New Roman" w:cs="Times New Roman"/>
          <w:sz w:val="28"/>
          <w:szCs w:val="28"/>
          <w:lang w:val="kk-KZ"/>
        </w:rPr>
        <w:t>ді.</w:t>
      </w:r>
    </w:p>
    <w:p w:rsidR="003A16C7" w:rsidRPr="00B4742F" w:rsidRDefault="003A16C7" w:rsidP="003A16C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ind w:firstLine="540"/>
        <w:jc w:val="both"/>
        <w:rPr>
          <w:rFonts w:ascii="Times New Roman" w:hAnsi="Times New Roman" w:cs="Times New Roman"/>
          <w:sz w:val="28"/>
          <w:szCs w:val="28"/>
          <w:lang w:val="kk-KZ"/>
        </w:rPr>
      </w:pPr>
      <w:r w:rsidRPr="00B4742F">
        <w:rPr>
          <w:rFonts w:ascii="Times New Roman" w:hAnsi="Times New Roman" w:cs="Times New Roman"/>
          <w:b/>
          <w:sz w:val="28"/>
          <w:szCs w:val="28"/>
          <w:lang w:val="kk-KZ"/>
        </w:rPr>
        <w:t xml:space="preserve">Пререквизиттер: </w:t>
      </w:r>
      <w:r w:rsidRPr="00B4742F">
        <w:rPr>
          <w:rFonts w:ascii="Times New Roman" w:hAnsi="Times New Roman" w:cs="Times New Roman"/>
          <w:sz w:val="28"/>
          <w:szCs w:val="28"/>
          <w:lang w:val="kk-KZ"/>
        </w:rPr>
        <w:t xml:space="preserve">қосалқы тарихи пәндер, теориялық деректану, Қазақстан тарихының деректері, Қазақстан тарихы және басқа пәндер. </w:t>
      </w:r>
    </w:p>
    <w:p w:rsidR="003A16C7" w:rsidRPr="00B4742F" w:rsidRDefault="003A16C7" w:rsidP="003A16C7">
      <w:pPr>
        <w:spacing w:after="0"/>
        <w:ind w:firstLine="540"/>
        <w:jc w:val="both"/>
        <w:rPr>
          <w:rFonts w:ascii="Times New Roman" w:hAnsi="Times New Roman" w:cs="Times New Roman"/>
          <w:sz w:val="28"/>
          <w:szCs w:val="28"/>
          <w:lang w:val="kk-KZ"/>
        </w:rPr>
      </w:pPr>
      <w:r w:rsidRPr="00B4742F">
        <w:rPr>
          <w:rFonts w:ascii="Times New Roman" w:hAnsi="Times New Roman" w:cs="Times New Roman"/>
          <w:b/>
          <w:sz w:val="28"/>
          <w:szCs w:val="28"/>
          <w:lang w:val="kk-KZ"/>
        </w:rPr>
        <w:t xml:space="preserve">Постреквизиттер: </w:t>
      </w:r>
      <w:r w:rsidRPr="00B4742F">
        <w:rPr>
          <w:rFonts w:ascii="Times New Roman" w:hAnsi="Times New Roman" w:cs="Times New Roman"/>
          <w:sz w:val="28"/>
          <w:szCs w:val="28"/>
          <w:lang w:val="kk-KZ"/>
        </w:rPr>
        <w:t>құжаттану, мұрағаттану, филология, текстология және т.б.</w:t>
      </w:r>
    </w:p>
    <w:p w:rsidR="003A16C7" w:rsidRPr="00B4742F" w:rsidRDefault="003A16C7" w:rsidP="003A16C7">
      <w:pPr>
        <w:spacing w:after="0"/>
        <w:jc w:val="both"/>
        <w:rPr>
          <w:rFonts w:ascii="Times New Roman" w:hAnsi="Times New Roman" w:cs="Times New Roman"/>
          <w:b/>
          <w:sz w:val="28"/>
          <w:szCs w:val="28"/>
          <w:lang w:val="kk-KZ"/>
        </w:rPr>
      </w:pP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b/>
          <w:sz w:val="28"/>
          <w:szCs w:val="28"/>
          <w:lang w:val="kk-KZ"/>
        </w:rPr>
        <w:t>Пәнаралық байланыс:</w:t>
      </w:r>
      <w:r w:rsidRPr="00B4742F">
        <w:rPr>
          <w:rFonts w:ascii="Times New Roman" w:hAnsi="Times New Roman" w:cs="Times New Roman"/>
          <w:sz w:val="28"/>
          <w:szCs w:val="28"/>
          <w:lang w:val="kk-KZ"/>
        </w:rPr>
        <w:t xml:space="preserve"> Дүниежүзі тарихы, Қазақстан тарихының деректері, Деректану,  Қазақстан тарихы және т.б.</w:t>
      </w:r>
    </w:p>
    <w:p w:rsidR="003A16C7" w:rsidRPr="00B4742F" w:rsidRDefault="003A16C7" w:rsidP="003A16C7">
      <w:pPr>
        <w:spacing w:after="0"/>
        <w:ind w:firstLine="540"/>
        <w:jc w:val="both"/>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Pr="00B4742F" w:rsidRDefault="003A16C7" w:rsidP="003A16C7">
      <w:pPr>
        <w:tabs>
          <w:tab w:val="left" w:pos="180"/>
          <w:tab w:val="left" w:pos="1200"/>
        </w:tabs>
        <w:spacing w:after="0"/>
        <w:jc w:val="center"/>
        <w:rPr>
          <w:rFonts w:ascii="Times New Roman" w:hAnsi="Times New Roman" w:cs="Times New Roman"/>
          <w:b/>
          <w:sz w:val="28"/>
          <w:szCs w:val="28"/>
          <w:lang w:val="kk-KZ"/>
        </w:rPr>
      </w:pPr>
    </w:p>
    <w:p w:rsidR="003A16C7" w:rsidRPr="00B4742F" w:rsidRDefault="003A16C7" w:rsidP="003A16C7">
      <w:pPr>
        <w:tabs>
          <w:tab w:val="left" w:pos="180"/>
          <w:tab w:val="left" w:pos="1200"/>
        </w:tabs>
        <w:spacing w:after="0"/>
        <w:jc w:val="center"/>
        <w:rPr>
          <w:rFonts w:ascii="Times New Roman" w:hAnsi="Times New Roman" w:cs="Times New Roman"/>
          <w:b/>
          <w:sz w:val="28"/>
          <w:szCs w:val="28"/>
          <w:lang w:val="kk-KZ"/>
        </w:rPr>
      </w:pPr>
      <w:r w:rsidRPr="00B4742F">
        <w:rPr>
          <w:rFonts w:ascii="Times New Roman" w:hAnsi="Times New Roman" w:cs="Times New Roman"/>
          <w:b/>
          <w:sz w:val="28"/>
          <w:szCs w:val="28"/>
          <w:lang w:val="kk-KZ"/>
        </w:rPr>
        <w:lastRenderedPageBreak/>
        <w:t>Курстың құрылымы:</w:t>
      </w:r>
    </w:p>
    <w:p w:rsidR="003A16C7" w:rsidRPr="00B4742F" w:rsidRDefault="003A16C7" w:rsidP="003A16C7">
      <w:pPr>
        <w:tabs>
          <w:tab w:val="left" w:pos="180"/>
          <w:tab w:val="left" w:pos="1200"/>
        </w:tabs>
        <w:spacing w:after="0"/>
        <w:jc w:val="both"/>
        <w:rPr>
          <w:rFonts w:ascii="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8"/>
        <w:gridCol w:w="6905"/>
        <w:gridCol w:w="709"/>
        <w:gridCol w:w="1099"/>
      </w:tblGrid>
      <w:tr w:rsidR="003A16C7" w:rsidRPr="00B4742F" w:rsidTr="00C47B8A">
        <w:trPr>
          <w:trHeight w:val="649"/>
        </w:trPr>
        <w:tc>
          <w:tcPr>
            <w:tcW w:w="858"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center"/>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rPr>
              <w:t>Апта</w:t>
            </w: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center"/>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rPr>
              <w:t>Тақырыптың атауы</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center"/>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rPr>
              <w:t>Сағат</w:t>
            </w:r>
          </w:p>
        </w:tc>
        <w:tc>
          <w:tcPr>
            <w:tcW w:w="109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eastAsia="ar-SA"/>
              </w:rPr>
              <w:t>Баға</w:t>
            </w:r>
          </w:p>
          <w:p w:rsidR="003A16C7" w:rsidRPr="00B4742F" w:rsidRDefault="003A16C7" w:rsidP="00C47B8A">
            <w:pPr>
              <w:tabs>
                <w:tab w:val="left" w:pos="180"/>
                <w:tab w:val="left" w:pos="1200"/>
              </w:tabs>
              <w:suppressAutoHyphens/>
              <w:spacing w:after="0"/>
              <w:jc w:val="center"/>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eastAsia="ar-SA"/>
              </w:rPr>
              <w:t>лар</w:t>
            </w:r>
          </w:p>
        </w:tc>
      </w:tr>
      <w:tr w:rsidR="003A16C7" w:rsidRPr="00B4742F" w:rsidTr="00C47B8A">
        <w:tc>
          <w:tcPr>
            <w:tcW w:w="858"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r w:rsidRPr="00B4742F">
              <w:rPr>
                <w:rFonts w:ascii="Times New Roman" w:hAnsi="Times New Roman" w:cs="Times New Roman"/>
                <w:sz w:val="28"/>
                <w:szCs w:val="28"/>
                <w:lang w:val="kk-KZ"/>
              </w:rPr>
              <w:t>Кіріспе.</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1</w:t>
            </w:r>
          </w:p>
        </w:tc>
        <w:tc>
          <w:tcPr>
            <w:tcW w:w="109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suppressAutoHyphens/>
              <w:spacing w:after="0"/>
              <w:jc w:val="both"/>
              <w:rPr>
                <w:rFonts w:ascii="Times New Roman" w:hAnsi="Times New Roman" w:cs="Times New Roman"/>
                <w:b/>
                <w:sz w:val="28"/>
                <w:szCs w:val="28"/>
                <w:lang w:val="kk-KZ" w:eastAsia="ar-SA"/>
              </w:rPr>
            </w:pPr>
          </w:p>
        </w:tc>
      </w:tr>
      <w:tr w:rsidR="003A16C7" w:rsidRPr="00B4742F" w:rsidTr="00C47B8A">
        <w:trPr>
          <w:trHeight w:val="402"/>
        </w:trPr>
        <w:tc>
          <w:tcPr>
            <w:tcW w:w="858" w:type="dxa"/>
            <w:vMerge w:val="restart"/>
            <w:tcBorders>
              <w:top w:val="single" w:sz="4" w:space="0" w:color="auto"/>
              <w:left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rPr>
              <w:t>2</w:t>
            </w: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r w:rsidRPr="00B4742F">
              <w:rPr>
                <w:rFonts w:ascii="Times New Roman" w:hAnsi="Times New Roman" w:cs="Times New Roman"/>
                <w:sz w:val="28"/>
                <w:szCs w:val="28"/>
                <w:lang w:val="kk-KZ"/>
              </w:rPr>
              <w:t>1-Д.Құжаттанулық зерттеулер</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3</w:t>
            </w:r>
          </w:p>
        </w:tc>
        <w:tc>
          <w:tcPr>
            <w:tcW w:w="1099" w:type="dxa"/>
            <w:vMerge w:val="restart"/>
            <w:tcBorders>
              <w:top w:val="single" w:sz="4" w:space="0" w:color="auto"/>
              <w:left w:val="single" w:sz="4" w:space="0" w:color="auto"/>
              <w:right w:val="single" w:sz="4" w:space="0" w:color="auto"/>
            </w:tcBorders>
          </w:tcPr>
          <w:p w:rsidR="003A16C7" w:rsidRPr="00B4742F" w:rsidRDefault="003A16C7" w:rsidP="00C47B8A">
            <w:pPr>
              <w:suppressAutoHyphens/>
              <w:spacing w:after="0"/>
              <w:jc w:val="both"/>
              <w:rPr>
                <w:rFonts w:ascii="Times New Roman" w:hAnsi="Times New Roman" w:cs="Times New Roman"/>
                <w:b/>
                <w:sz w:val="28"/>
                <w:szCs w:val="28"/>
                <w:lang w:val="kk-KZ" w:eastAsia="ar-SA"/>
              </w:rPr>
            </w:pPr>
          </w:p>
        </w:tc>
      </w:tr>
      <w:tr w:rsidR="003A16C7" w:rsidRPr="00B4742F" w:rsidTr="00C47B8A">
        <w:trPr>
          <w:trHeight w:val="495"/>
        </w:trPr>
        <w:tc>
          <w:tcPr>
            <w:tcW w:w="858"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1-С.Құжаттанулық зерттеулердің ерекшеліктері </w:t>
            </w:r>
          </w:p>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780"/>
        </w:trPr>
        <w:tc>
          <w:tcPr>
            <w:tcW w:w="858"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1- </w:t>
            </w:r>
            <w:r>
              <w:rPr>
                <w:rFonts w:ascii="Times New Roman" w:hAnsi="Times New Roman" w:cs="Times New Roman"/>
                <w:sz w:val="28"/>
                <w:szCs w:val="28"/>
                <w:lang w:val="kk-KZ"/>
              </w:rPr>
              <w:t>М</w:t>
            </w:r>
            <w:r w:rsidRPr="00B4742F">
              <w:rPr>
                <w:rFonts w:ascii="Times New Roman" w:hAnsi="Times New Roman" w:cs="Times New Roman"/>
                <w:sz w:val="28"/>
                <w:szCs w:val="28"/>
                <w:lang w:val="kk-KZ"/>
              </w:rPr>
              <w:t>ӨЖ. Құжаттану бойынша бір еңбек оқып, аннотациялық талдау жасау</w:t>
            </w:r>
          </w:p>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rPr>
            </w:pP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301"/>
        </w:trPr>
        <w:tc>
          <w:tcPr>
            <w:tcW w:w="858" w:type="dxa"/>
            <w:vMerge w:val="restart"/>
            <w:tcBorders>
              <w:top w:val="single" w:sz="4" w:space="0" w:color="auto"/>
              <w:left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rPr>
              <w:t>3-4</w:t>
            </w: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2-Д.</w:t>
            </w:r>
            <w:r w:rsidRPr="00B4742F">
              <w:rPr>
                <w:rFonts w:ascii="Times New Roman" w:hAnsi="Times New Roman" w:cs="Times New Roman"/>
                <w:sz w:val="28"/>
                <w:szCs w:val="28"/>
                <w:lang w:val="kk-KZ" w:eastAsia="ar-SA"/>
              </w:rPr>
              <w:t xml:space="preserve">Ғылыми зерттеу: мәні мен түрлері </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4</w:t>
            </w:r>
          </w:p>
        </w:tc>
        <w:tc>
          <w:tcPr>
            <w:tcW w:w="1099" w:type="dxa"/>
            <w:vMerge w:val="restart"/>
            <w:tcBorders>
              <w:top w:val="single" w:sz="4" w:space="0" w:color="auto"/>
              <w:left w:val="single" w:sz="4" w:space="0" w:color="auto"/>
              <w:right w:val="single" w:sz="4" w:space="0" w:color="auto"/>
            </w:tcBorders>
          </w:tcPr>
          <w:p w:rsidR="003A16C7" w:rsidRPr="00B4742F" w:rsidRDefault="003A16C7" w:rsidP="00C47B8A">
            <w:pPr>
              <w:suppressAutoHyphens/>
              <w:spacing w:after="0"/>
              <w:jc w:val="both"/>
              <w:rPr>
                <w:rFonts w:ascii="Times New Roman" w:hAnsi="Times New Roman" w:cs="Times New Roman"/>
                <w:b/>
                <w:sz w:val="28"/>
                <w:szCs w:val="28"/>
                <w:lang w:val="kk-KZ" w:eastAsia="ar-SA"/>
              </w:rPr>
            </w:pPr>
          </w:p>
        </w:tc>
      </w:tr>
      <w:tr w:rsidR="003A16C7" w:rsidRPr="00B4742F" w:rsidTr="00C47B8A">
        <w:trPr>
          <w:trHeight w:val="315"/>
        </w:trPr>
        <w:tc>
          <w:tcPr>
            <w:tcW w:w="858"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2-С.</w:t>
            </w:r>
            <w:r w:rsidRPr="00B4742F">
              <w:rPr>
                <w:rFonts w:ascii="Times New Roman" w:hAnsi="Times New Roman" w:cs="Times New Roman"/>
                <w:sz w:val="28"/>
                <w:szCs w:val="28"/>
                <w:lang w:val="kk-KZ" w:eastAsia="ar-SA"/>
              </w:rPr>
              <w:t>Ғылыми зерттеу ұғымы, оның ерекшеліктері</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314"/>
        </w:trPr>
        <w:tc>
          <w:tcPr>
            <w:tcW w:w="858"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2- </w:t>
            </w:r>
            <w:r>
              <w:rPr>
                <w:rFonts w:ascii="Times New Roman" w:hAnsi="Times New Roman" w:cs="Times New Roman"/>
                <w:sz w:val="28"/>
                <w:szCs w:val="28"/>
                <w:lang w:val="kk-KZ"/>
              </w:rPr>
              <w:t>М</w:t>
            </w:r>
            <w:r w:rsidRPr="00B4742F">
              <w:rPr>
                <w:rFonts w:ascii="Times New Roman" w:hAnsi="Times New Roman" w:cs="Times New Roman"/>
                <w:sz w:val="28"/>
                <w:szCs w:val="28"/>
                <w:lang w:val="kk-KZ"/>
              </w:rPr>
              <w:t>ӨЖ. Монографиялық еңбекті талдау</w:t>
            </w:r>
          </w:p>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335"/>
        </w:trPr>
        <w:tc>
          <w:tcPr>
            <w:tcW w:w="858" w:type="dxa"/>
            <w:vMerge w:val="restart"/>
            <w:tcBorders>
              <w:top w:val="single" w:sz="4" w:space="0" w:color="auto"/>
              <w:left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rPr>
              <w:t>5-6</w:t>
            </w: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3-Д.</w:t>
            </w:r>
            <w:r w:rsidRPr="00B4742F">
              <w:rPr>
                <w:rFonts w:ascii="Times New Roman" w:hAnsi="Times New Roman" w:cs="Times New Roman"/>
                <w:sz w:val="28"/>
                <w:szCs w:val="28"/>
                <w:lang w:val="kk-KZ" w:eastAsia="ar-SA"/>
              </w:rPr>
              <w:t>Ғылыми зерттеу жұмыстарын жүргізу</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4</w:t>
            </w:r>
          </w:p>
        </w:tc>
        <w:tc>
          <w:tcPr>
            <w:tcW w:w="1099" w:type="dxa"/>
            <w:vMerge w:val="restart"/>
            <w:tcBorders>
              <w:top w:val="single" w:sz="4" w:space="0" w:color="auto"/>
              <w:left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p>
        </w:tc>
      </w:tr>
      <w:tr w:rsidR="003A16C7" w:rsidRPr="00B4742F" w:rsidTr="00C47B8A">
        <w:trPr>
          <w:trHeight w:val="284"/>
        </w:trPr>
        <w:tc>
          <w:tcPr>
            <w:tcW w:w="858"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3-С.</w:t>
            </w:r>
            <w:r w:rsidRPr="00B4742F">
              <w:rPr>
                <w:rFonts w:ascii="Times New Roman" w:hAnsi="Times New Roman" w:cs="Times New Roman"/>
                <w:sz w:val="28"/>
                <w:szCs w:val="28"/>
                <w:lang w:val="kk-KZ" w:eastAsia="ar-SA"/>
              </w:rPr>
              <w:t>Ғылыми зерттеу жұмыстарын жүргізудің кезеңдері</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sz w:val="28"/>
                <w:szCs w:val="28"/>
                <w:lang w:val="kk-KZ" w:eastAsia="ar-SA"/>
              </w:rPr>
            </w:pPr>
          </w:p>
        </w:tc>
      </w:tr>
      <w:tr w:rsidR="003A16C7" w:rsidRPr="00B4742F" w:rsidTr="00C47B8A">
        <w:trPr>
          <w:trHeight w:val="345"/>
        </w:trPr>
        <w:tc>
          <w:tcPr>
            <w:tcW w:w="858"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3- </w:t>
            </w:r>
            <w:r>
              <w:rPr>
                <w:rFonts w:ascii="Times New Roman" w:hAnsi="Times New Roman" w:cs="Times New Roman"/>
                <w:sz w:val="28"/>
                <w:szCs w:val="28"/>
                <w:lang w:val="kk-KZ"/>
              </w:rPr>
              <w:t>М</w:t>
            </w:r>
            <w:r w:rsidRPr="00B4742F">
              <w:rPr>
                <w:rFonts w:ascii="Times New Roman" w:hAnsi="Times New Roman" w:cs="Times New Roman"/>
                <w:sz w:val="28"/>
                <w:szCs w:val="28"/>
                <w:lang w:val="kk-KZ"/>
              </w:rPr>
              <w:t>ӨЖ. Бір еңбекке тарихнамалық шолу жасау</w:t>
            </w:r>
          </w:p>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1</w:t>
            </w:r>
          </w:p>
        </w:tc>
        <w:tc>
          <w:tcPr>
            <w:tcW w:w="1099"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sz w:val="28"/>
                <w:szCs w:val="28"/>
                <w:lang w:val="kk-KZ" w:eastAsia="ar-SA"/>
              </w:rPr>
            </w:pPr>
          </w:p>
        </w:tc>
      </w:tr>
      <w:tr w:rsidR="003A16C7" w:rsidRPr="00B4742F" w:rsidTr="00C47B8A">
        <w:trPr>
          <w:trHeight w:val="268"/>
        </w:trPr>
        <w:tc>
          <w:tcPr>
            <w:tcW w:w="858" w:type="dxa"/>
            <w:vMerge w:val="restart"/>
            <w:tcBorders>
              <w:top w:val="single" w:sz="4" w:space="0" w:color="auto"/>
              <w:left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rPr>
              <w:t>7</w:t>
            </w: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4-Д.</w:t>
            </w:r>
            <w:r w:rsidRPr="00B4742F">
              <w:rPr>
                <w:rFonts w:ascii="Times New Roman" w:hAnsi="Times New Roman" w:cs="Times New Roman"/>
                <w:sz w:val="28"/>
                <w:szCs w:val="28"/>
                <w:lang w:val="kk-KZ" w:eastAsia="ar-SA"/>
              </w:rPr>
              <w:t xml:space="preserve"> Ғылыми зерттеудің жалпығылыми әдістері</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val="restart"/>
            <w:tcBorders>
              <w:top w:val="single" w:sz="4" w:space="0" w:color="auto"/>
              <w:left w:val="single" w:sz="4" w:space="0" w:color="auto"/>
              <w:right w:val="single" w:sz="4" w:space="0" w:color="auto"/>
            </w:tcBorders>
          </w:tcPr>
          <w:p w:rsidR="003A16C7" w:rsidRPr="00B4742F" w:rsidRDefault="003A16C7" w:rsidP="00C47B8A">
            <w:pPr>
              <w:suppressAutoHyphens/>
              <w:spacing w:after="0"/>
              <w:jc w:val="both"/>
              <w:rPr>
                <w:rFonts w:ascii="Times New Roman" w:hAnsi="Times New Roman" w:cs="Times New Roman"/>
                <w:sz w:val="28"/>
                <w:szCs w:val="28"/>
                <w:lang w:val="kk-KZ" w:eastAsia="ar-SA"/>
              </w:rPr>
            </w:pPr>
          </w:p>
        </w:tc>
      </w:tr>
      <w:tr w:rsidR="003A16C7" w:rsidRPr="00B4742F" w:rsidTr="00C47B8A">
        <w:trPr>
          <w:trHeight w:val="340"/>
        </w:trPr>
        <w:tc>
          <w:tcPr>
            <w:tcW w:w="858"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4-С. Құжаттанулық</w:t>
            </w:r>
            <w:r w:rsidRPr="00B4742F">
              <w:rPr>
                <w:rFonts w:ascii="Times New Roman" w:hAnsi="Times New Roman" w:cs="Times New Roman"/>
                <w:sz w:val="28"/>
                <w:szCs w:val="28"/>
                <w:lang w:val="kk-KZ" w:eastAsia="ar-SA"/>
              </w:rPr>
              <w:t xml:space="preserve"> зерттеудегі жалпығылыми әдістерді пайдалану </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1</w:t>
            </w:r>
          </w:p>
        </w:tc>
        <w:tc>
          <w:tcPr>
            <w:tcW w:w="1099"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465"/>
        </w:trPr>
        <w:tc>
          <w:tcPr>
            <w:tcW w:w="858"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 xml:space="preserve">4- </w:t>
            </w:r>
            <w:r>
              <w:rPr>
                <w:rFonts w:ascii="Times New Roman" w:hAnsi="Times New Roman" w:cs="Times New Roman"/>
                <w:sz w:val="28"/>
                <w:szCs w:val="28"/>
                <w:lang w:val="kk-KZ"/>
              </w:rPr>
              <w:t>М</w:t>
            </w:r>
            <w:r w:rsidRPr="00B4742F">
              <w:rPr>
                <w:rFonts w:ascii="Times New Roman" w:hAnsi="Times New Roman" w:cs="Times New Roman"/>
                <w:sz w:val="28"/>
                <w:szCs w:val="28"/>
                <w:lang w:val="kk-KZ"/>
              </w:rPr>
              <w:t>ӨЖ. Құжатты жалпы ғылыми әдіс бойынша зерттеу</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1</w:t>
            </w:r>
          </w:p>
        </w:tc>
        <w:tc>
          <w:tcPr>
            <w:tcW w:w="1099"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465"/>
        </w:trPr>
        <w:tc>
          <w:tcPr>
            <w:tcW w:w="858" w:type="dxa"/>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rPr>
            </w:pPr>
            <w:r w:rsidRPr="00B4742F">
              <w:rPr>
                <w:rFonts w:ascii="Times New Roman" w:hAnsi="Times New Roman" w:cs="Times New Roman"/>
                <w:b/>
                <w:sz w:val="28"/>
                <w:szCs w:val="28"/>
                <w:lang w:val="kk-KZ"/>
              </w:rPr>
              <w:t>1 аралық бақылау</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p>
        </w:tc>
        <w:tc>
          <w:tcPr>
            <w:tcW w:w="1099" w:type="dxa"/>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eastAsia="ar-SA"/>
              </w:rPr>
              <w:t>100</w:t>
            </w:r>
          </w:p>
        </w:tc>
      </w:tr>
      <w:tr w:rsidR="003A16C7" w:rsidRPr="00B4742F" w:rsidTr="00C47B8A">
        <w:trPr>
          <w:trHeight w:val="218"/>
        </w:trPr>
        <w:tc>
          <w:tcPr>
            <w:tcW w:w="858" w:type="dxa"/>
            <w:vMerge w:val="restart"/>
            <w:tcBorders>
              <w:top w:val="single" w:sz="4" w:space="0" w:color="auto"/>
              <w:left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rPr>
              <w:t>8-9</w:t>
            </w: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5-Д. Құжаттанулық зерттеудің</w:t>
            </w:r>
            <w:r w:rsidRPr="00B4742F">
              <w:rPr>
                <w:rFonts w:ascii="Times New Roman" w:hAnsi="Times New Roman" w:cs="Times New Roman"/>
                <w:sz w:val="28"/>
                <w:szCs w:val="28"/>
                <w:lang w:val="kk-KZ" w:eastAsia="ar-SA"/>
              </w:rPr>
              <w:t xml:space="preserve"> теориялық  әдістері </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4</w:t>
            </w:r>
          </w:p>
        </w:tc>
        <w:tc>
          <w:tcPr>
            <w:tcW w:w="1099" w:type="dxa"/>
            <w:vMerge w:val="restart"/>
            <w:tcBorders>
              <w:top w:val="single" w:sz="4" w:space="0" w:color="auto"/>
              <w:left w:val="single" w:sz="4" w:space="0" w:color="auto"/>
              <w:right w:val="single" w:sz="4" w:space="0" w:color="auto"/>
            </w:tcBorders>
          </w:tcPr>
          <w:p w:rsidR="003A16C7" w:rsidRPr="00B4742F" w:rsidRDefault="003A16C7" w:rsidP="00C47B8A">
            <w:pPr>
              <w:suppressAutoHyphens/>
              <w:spacing w:after="0"/>
              <w:jc w:val="both"/>
              <w:rPr>
                <w:rFonts w:ascii="Times New Roman" w:hAnsi="Times New Roman" w:cs="Times New Roman"/>
                <w:sz w:val="28"/>
                <w:szCs w:val="28"/>
                <w:lang w:val="kk-KZ" w:eastAsia="ar-SA"/>
              </w:rPr>
            </w:pPr>
          </w:p>
        </w:tc>
      </w:tr>
      <w:tr w:rsidR="003A16C7" w:rsidRPr="00B4742F" w:rsidTr="00C47B8A">
        <w:trPr>
          <w:trHeight w:val="284"/>
        </w:trPr>
        <w:tc>
          <w:tcPr>
            <w:tcW w:w="858"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5-С.</w:t>
            </w:r>
            <w:r w:rsidRPr="00B4742F">
              <w:rPr>
                <w:rFonts w:ascii="Times New Roman" w:hAnsi="Times New Roman" w:cs="Times New Roman"/>
                <w:sz w:val="28"/>
                <w:szCs w:val="28"/>
                <w:lang w:val="kk-KZ" w:eastAsia="ar-SA"/>
              </w:rPr>
              <w:t xml:space="preserve"> Зерттеудегі теориялық дәрежелердің әдістері</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sz w:val="28"/>
                <w:szCs w:val="28"/>
                <w:lang w:val="kk-KZ" w:eastAsia="ar-SA"/>
              </w:rPr>
            </w:pPr>
          </w:p>
        </w:tc>
      </w:tr>
      <w:tr w:rsidR="003A16C7" w:rsidRPr="00B4742F" w:rsidTr="00C47B8A">
        <w:trPr>
          <w:trHeight w:val="345"/>
        </w:trPr>
        <w:tc>
          <w:tcPr>
            <w:tcW w:w="858"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 xml:space="preserve">5- </w:t>
            </w:r>
            <w:r>
              <w:rPr>
                <w:rFonts w:ascii="Times New Roman" w:hAnsi="Times New Roman" w:cs="Times New Roman"/>
                <w:sz w:val="28"/>
                <w:szCs w:val="28"/>
                <w:lang w:val="kk-KZ"/>
              </w:rPr>
              <w:t>М</w:t>
            </w:r>
            <w:r w:rsidRPr="00B4742F">
              <w:rPr>
                <w:rFonts w:ascii="Times New Roman" w:hAnsi="Times New Roman" w:cs="Times New Roman"/>
                <w:sz w:val="28"/>
                <w:szCs w:val="28"/>
                <w:lang w:val="kk-KZ"/>
              </w:rPr>
              <w:t xml:space="preserve">ӨЖ. Құжатқа теориялық әдіс бойынша зерттеу жүргізу </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sz w:val="28"/>
                <w:szCs w:val="28"/>
                <w:lang w:val="kk-KZ" w:eastAsia="ar-SA"/>
              </w:rPr>
            </w:pPr>
          </w:p>
        </w:tc>
      </w:tr>
      <w:tr w:rsidR="003A16C7" w:rsidRPr="00B4742F" w:rsidTr="00C47B8A">
        <w:trPr>
          <w:trHeight w:val="318"/>
        </w:trPr>
        <w:tc>
          <w:tcPr>
            <w:tcW w:w="858" w:type="dxa"/>
            <w:vMerge w:val="restart"/>
            <w:tcBorders>
              <w:top w:val="single" w:sz="4" w:space="0" w:color="auto"/>
              <w:left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rPr>
              <w:t>10-11</w:t>
            </w: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 xml:space="preserve">6-Д.Құжаттануды зерттеудің </w:t>
            </w:r>
            <w:r w:rsidRPr="00B4742F">
              <w:rPr>
                <w:rFonts w:ascii="Times New Roman" w:hAnsi="Times New Roman" w:cs="Times New Roman"/>
                <w:sz w:val="28"/>
                <w:szCs w:val="28"/>
                <w:lang w:val="kk-KZ" w:eastAsia="ar-SA"/>
              </w:rPr>
              <w:t>эмпирикалық әдістері</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4</w:t>
            </w:r>
          </w:p>
        </w:tc>
        <w:tc>
          <w:tcPr>
            <w:tcW w:w="1099" w:type="dxa"/>
            <w:vMerge w:val="restart"/>
            <w:tcBorders>
              <w:top w:val="single" w:sz="4" w:space="0" w:color="auto"/>
              <w:left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p>
        </w:tc>
      </w:tr>
      <w:tr w:rsidR="003A16C7" w:rsidRPr="00B4742F" w:rsidTr="00C47B8A">
        <w:trPr>
          <w:trHeight w:val="314"/>
        </w:trPr>
        <w:tc>
          <w:tcPr>
            <w:tcW w:w="858"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6-С. Ғылыми зерттеудің тәжірибелік әдістері</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315"/>
        </w:trPr>
        <w:tc>
          <w:tcPr>
            <w:tcW w:w="858"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6- </w:t>
            </w:r>
            <w:r>
              <w:rPr>
                <w:rFonts w:ascii="Times New Roman" w:hAnsi="Times New Roman" w:cs="Times New Roman"/>
                <w:sz w:val="28"/>
                <w:szCs w:val="28"/>
                <w:lang w:val="kk-KZ"/>
              </w:rPr>
              <w:t>М</w:t>
            </w:r>
            <w:r w:rsidRPr="00B4742F">
              <w:rPr>
                <w:rFonts w:ascii="Times New Roman" w:hAnsi="Times New Roman" w:cs="Times New Roman"/>
                <w:sz w:val="28"/>
                <w:szCs w:val="28"/>
                <w:lang w:val="kk-KZ"/>
              </w:rPr>
              <w:t>ӨЖ. Құжатқа эмпирикалық әдіс негізінде зерттеу жүргізу</w:t>
            </w:r>
          </w:p>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385"/>
        </w:trPr>
        <w:tc>
          <w:tcPr>
            <w:tcW w:w="858" w:type="dxa"/>
            <w:vMerge w:val="restart"/>
            <w:tcBorders>
              <w:top w:val="single" w:sz="4" w:space="0" w:color="auto"/>
              <w:left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rPr>
              <w:t>12-13</w:t>
            </w: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7-Д. Құжаттанулық</w:t>
            </w:r>
            <w:r w:rsidRPr="00B4742F">
              <w:rPr>
                <w:rFonts w:ascii="Times New Roman" w:hAnsi="Times New Roman" w:cs="Times New Roman"/>
                <w:sz w:val="28"/>
                <w:szCs w:val="28"/>
                <w:lang w:val="kk-KZ" w:eastAsia="ar-SA"/>
              </w:rPr>
              <w:t xml:space="preserve"> зерттеу жұмыстарының арнайы әдістері</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4</w:t>
            </w:r>
          </w:p>
        </w:tc>
        <w:tc>
          <w:tcPr>
            <w:tcW w:w="1099" w:type="dxa"/>
            <w:vMerge w:val="restart"/>
            <w:tcBorders>
              <w:top w:val="single" w:sz="4" w:space="0" w:color="auto"/>
              <w:left w:val="single" w:sz="4" w:space="0" w:color="auto"/>
              <w:right w:val="single" w:sz="4" w:space="0" w:color="auto"/>
            </w:tcBorders>
          </w:tcPr>
          <w:p w:rsidR="003A16C7" w:rsidRPr="00B4742F" w:rsidRDefault="003A16C7" w:rsidP="00C47B8A">
            <w:pPr>
              <w:suppressAutoHyphens/>
              <w:spacing w:after="0"/>
              <w:jc w:val="both"/>
              <w:rPr>
                <w:rFonts w:ascii="Times New Roman" w:hAnsi="Times New Roman" w:cs="Times New Roman"/>
                <w:b/>
                <w:sz w:val="28"/>
                <w:szCs w:val="28"/>
                <w:lang w:val="kk-KZ" w:eastAsia="ar-SA"/>
              </w:rPr>
            </w:pPr>
          </w:p>
        </w:tc>
      </w:tr>
      <w:tr w:rsidR="003A16C7" w:rsidRPr="00B4742F" w:rsidTr="00C47B8A">
        <w:trPr>
          <w:trHeight w:val="315"/>
        </w:trPr>
        <w:tc>
          <w:tcPr>
            <w:tcW w:w="858"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7-С. З</w:t>
            </w:r>
            <w:r w:rsidRPr="00B4742F">
              <w:rPr>
                <w:rFonts w:ascii="Times New Roman" w:hAnsi="Times New Roman" w:cs="Times New Roman"/>
                <w:sz w:val="28"/>
                <w:szCs w:val="28"/>
                <w:lang w:val="kk-KZ" w:eastAsia="ar-SA"/>
              </w:rPr>
              <w:t>ерттеу жұмыстарының құжаттанулық әдістері</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315"/>
        </w:trPr>
        <w:tc>
          <w:tcPr>
            <w:tcW w:w="858"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7-</w:t>
            </w:r>
            <w:r>
              <w:rPr>
                <w:rFonts w:ascii="Times New Roman" w:hAnsi="Times New Roman" w:cs="Times New Roman"/>
                <w:sz w:val="28"/>
                <w:szCs w:val="28"/>
                <w:lang w:val="kk-KZ"/>
              </w:rPr>
              <w:t xml:space="preserve"> М</w:t>
            </w:r>
            <w:r w:rsidRPr="00B4742F">
              <w:rPr>
                <w:rFonts w:ascii="Times New Roman" w:hAnsi="Times New Roman" w:cs="Times New Roman"/>
                <w:sz w:val="28"/>
                <w:szCs w:val="28"/>
                <w:lang w:val="kk-KZ"/>
              </w:rPr>
              <w:t>ӨЖ Құжатты арнайы әдістер бойынша зерттеу</w:t>
            </w:r>
          </w:p>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lastRenderedPageBreak/>
              <w:t>2</w:t>
            </w:r>
          </w:p>
        </w:tc>
        <w:tc>
          <w:tcPr>
            <w:tcW w:w="1099" w:type="dxa"/>
            <w:vMerge/>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302"/>
        </w:trPr>
        <w:tc>
          <w:tcPr>
            <w:tcW w:w="858" w:type="dxa"/>
            <w:vMerge w:val="restart"/>
            <w:tcBorders>
              <w:top w:val="single" w:sz="4" w:space="0" w:color="auto"/>
              <w:left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r w:rsidRPr="00B4742F">
              <w:rPr>
                <w:rFonts w:ascii="Times New Roman" w:hAnsi="Times New Roman" w:cs="Times New Roman"/>
                <w:b/>
                <w:sz w:val="28"/>
                <w:szCs w:val="28"/>
                <w:lang w:val="en-US"/>
              </w:rPr>
              <w:lastRenderedPageBreak/>
              <w:t>1</w:t>
            </w:r>
            <w:r w:rsidRPr="00B4742F">
              <w:rPr>
                <w:rFonts w:ascii="Times New Roman" w:hAnsi="Times New Roman" w:cs="Times New Roman"/>
                <w:b/>
                <w:sz w:val="28"/>
                <w:szCs w:val="28"/>
                <w:lang w:val="kk-KZ"/>
              </w:rPr>
              <w:t>4-15</w:t>
            </w: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 xml:space="preserve">8-Д. </w:t>
            </w:r>
            <w:r w:rsidRPr="00B4742F">
              <w:rPr>
                <w:rFonts w:ascii="Times New Roman" w:hAnsi="Times New Roman" w:cs="Times New Roman"/>
                <w:sz w:val="28"/>
                <w:szCs w:val="28"/>
                <w:lang w:val="kk-KZ" w:eastAsia="ar-SA"/>
              </w:rPr>
              <w:t xml:space="preserve"> Құжаттарды зерттеудің библиографиялық әдістері</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4</w:t>
            </w:r>
          </w:p>
        </w:tc>
        <w:tc>
          <w:tcPr>
            <w:tcW w:w="1099" w:type="dxa"/>
            <w:vMerge w:val="restart"/>
            <w:tcBorders>
              <w:top w:val="single" w:sz="4" w:space="0" w:color="auto"/>
              <w:left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eastAsia="ar-SA"/>
              </w:rPr>
            </w:pPr>
          </w:p>
        </w:tc>
      </w:tr>
      <w:tr w:rsidR="003A16C7" w:rsidRPr="00B4742F" w:rsidTr="00C47B8A">
        <w:trPr>
          <w:trHeight w:val="314"/>
        </w:trPr>
        <w:tc>
          <w:tcPr>
            <w:tcW w:w="858"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rPr>
              <w:t>8-С. Құжаттанулық библиография</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2</w:t>
            </w:r>
          </w:p>
        </w:tc>
        <w:tc>
          <w:tcPr>
            <w:tcW w:w="1099"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315"/>
        </w:trPr>
        <w:tc>
          <w:tcPr>
            <w:tcW w:w="858"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8-</w:t>
            </w:r>
            <w:r>
              <w:rPr>
                <w:rFonts w:ascii="Times New Roman" w:hAnsi="Times New Roman" w:cs="Times New Roman"/>
                <w:sz w:val="28"/>
                <w:szCs w:val="28"/>
                <w:lang w:val="kk-KZ"/>
              </w:rPr>
              <w:t xml:space="preserve"> М</w:t>
            </w:r>
            <w:r w:rsidRPr="00B4742F">
              <w:rPr>
                <w:rFonts w:ascii="Times New Roman" w:hAnsi="Times New Roman" w:cs="Times New Roman"/>
                <w:sz w:val="28"/>
                <w:szCs w:val="28"/>
                <w:lang w:val="kk-KZ"/>
              </w:rPr>
              <w:t>ӨЖ. Зерттеу тақырыптарының библиографиясын жасау</w:t>
            </w:r>
          </w:p>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r w:rsidRPr="00B4742F">
              <w:rPr>
                <w:rFonts w:ascii="Times New Roman" w:hAnsi="Times New Roman" w:cs="Times New Roman"/>
                <w:sz w:val="28"/>
                <w:szCs w:val="28"/>
                <w:lang w:val="kk-KZ" w:eastAsia="ar-SA"/>
              </w:rPr>
              <w:t>1</w:t>
            </w:r>
          </w:p>
        </w:tc>
        <w:tc>
          <w:tcPr>
            <w:tcW w:w="1099" w:type="dxa"/>
            <w:vMerge/>
            <w:tcBorders>
              <w:left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r>
      <w:tr w:rsidR="003A16C7" w:rsidRPr="00B4742F" w:rsidTr="00C47B8A">
        <w:trPr>
          <w:trHeight w:val="315"/>
        </w:trPr>
        <w:tc>
          <w:tcPr>
            <w:tcW w:w="858" w:type="dxa"/>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p>
        </w:tc>
        <w:tc>
          <w:tcPr>
            <w:tcW w:w="6905"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b/>
                <w:sz w:val="28"/>
                <w:szCs w:val="28"/>
                <w:lang w:val="kk-KZ"/>
              </w:rPr>
            </w:pPr>
            <w:r w:rsidRPr="00B4742F">
              <w:rPr>
                <w:rFonts w:ascii="Times New Roman" w:hAnsi="Times New Roman" w:cs="Times New Roman"/>
                <w:b/>
                <w:sz w:val="28"/>
                <w:szCs w:val="28"/>
                <w:lang w:val="kk-KZ"/>
              </w:rPr>
              <w:t>2-аралық бақылау</w:t>
            </w:r>
          </w:p>
        </w:tc>
        <w:tc>
          <w:tcPr>
            <w:tcW w:w="709" w:type="dxa"/>
            <w:tcBorders>
              <w:top w:val="single" w:sz="4" w:space="0" w:color="auto"/>
              <w:left w:val="single" w:sz="4" w:space="0" w:color="auto"/>
              <w:bottom w:val="single" w:sz="4" w:space="0" w:color="auto"/>
              <w:right w:val="single" w:sz="4" w:space="0" w:color="auto"/>
            </w:tcBorders>
          </w:tcPr>
          <w:p w:rsidR="003A16C7" w:rsidRPr="00B4742F" w:rsidRDefault="003A16C7" w:rsidP="00C47B8A">
            <w:pPr>
              <w:tabs>
                <w:tab w:val="left" w:pos="180"/>
                <w:tab w:val="left" w:pos="1200"/>
              </w:tabs>
              <w:suppressAutoHyphens/>
              <w:spacing w:after="0"/>
              <w:jc w:val="both"/>
              <w:rPr>
                <w:rFonts w:ascii="Times New Roman" w:hAnsi="Times New Roman" w:cs="Times New Roman"/>
                <w:sz w:val="28"/>
                <w:szCs w:val="28"/>
                <w:lang w:val="kk-KZ" w:eastAsia="ar-SA"/>
              </w:rPr>
            </w:pPr>
          </w:p>
        </w:tc>
        <w:tc>
          <w:tcPr>
            <w:tcW w:w="1099" w:type="dxa"/>
            <w:tcBorders>
              <w:left w:val="single" w:sz="4" w:space="0" w:color="auto"/>
              <w:bottom w:val="single" w:sz="4" w:space="0" w:color="auto"/>
              <w:right w:val="single" w:sz="4" w:space="0" w:color="auto"/>
            </w:tcBorders>
            <w:vAlign w:val="center"/>
          </w:tcPr>
          <w:p w:rsidR="003A16C7" w:rsidRPr="00B4742F" w:rsidRDefault="003A16C7" w:rsidP="00C47B8A">
            <w:pPr>
              <w:spacing w:after="0"/>
              <w:rPr>
                <w:rFonts w:ascii="Times New Roman" w:hAnsi="Times New Roman" w:cs="Times New Roman"/>
                <w:b/>
                <w:sz w:val="28"/>
                <w:szCs w:val="28"/>
                <w:lang w:val="kk-KZ" w:eastAsia="ar-SA"/>
              </w:rPr>
            </w:pPr>
            <w:r w:rsidRPr="00B4742F">
              <w:rPr>
                <w:rFonts w:ascii="Times New Roman" w:hAnsi="Times New Roman" w:cs="Times New Roman"/>
                <w:b/>
                <w:sz w:val="28"/>
                <w:szCs w:val="28"/>
                <w:lang w:val="kk-KZ" w:eastAsia="ar-SA"/>
              </w:rPr>
              <w:t>100</w:t>
            </w:r>
          </w:p>
        </w:tc>
      </w:tr>
    </w:tbl>
    <w:p w:rsidR="003A16C7" w:rsidRDefault="003A16C7" w:rsidP="003A16C7">
      <w:pPr>
        <w:spacing w:after="0"/>
        <w:jc w:val="center"/>
        <w:rPr>
          <w:rFonts w:ascii="Times New Roman" w:hAnsi="Times New Roman" w:cs="Times New Roman"/>
          <w:b/>
          <w:sz w:val="28"/>
          <w:szCs w:val="28"/>
          <w:lang w:val="kk-KZ"/>
        </w:rPr>
      </w:pPr>
    </w:p>
    <w:p w:rsidR="003A16C7" w:rsidRPr="00B4742F" w:rsidRDefault="003A16C7" w:rsidP="003A16C7">
      <w:pPr>
        <w:spacing w:after="0"/>
        <w:jc w:val="center"/>
        <w:rPr>
          <w:rFonts w:ascii="Times New Roman" w:hAnsi="Times New Roman" w:cs="Times New Roman"/>
          <w:b/>
          <w:sz w:val="28"/>
          <w:szCs w:val="28"/>
          <w:lang w:val="kk-KZ"/>
        </w:rPr>
      </w:pPr>
      <w:r w:rsidRPr="00B4742F">
        <w:rPr>
          <w:rFonts w:ascii="Times New Roman" w:hAnsi="Times New Roman" w:cs="Times New Roman"/>
          <w:b/>
          <w:sz w:val="28"/>
          <w:szCs w:val="28"/>
          <w:lang w:val="kk-KZ"/>
        </w:rPr>
        <w:t>Әдебиеттер</w:t>
      </w:r>
    </w:p>
    <w:p w:rsidR="003A16C7" w:rsidRPr="00B4742F" w:rsidRDefault="003A16C7" w:rsidP="003A16C7">
      <w:pPr>
        <w:spacing w:after="0"/>
        <w:jc w:val="both"/>
        <w:rPr>
          <w:rFonts w:ascii="Times New Roman" w:hAnsi="Times New Roman" w:cs="Times New Roman"/>
          <w:b/>
          <w:sz w:val="28"/>
          <w:szCs w:val="28"/>
          <w:lang w:val="kk-KZ"/>
        </w:rPr>
      </w:pPr>
      <w:r w:rsidRPr="00B4742F">
        <w:rPr>
          <w:rFonts w:ascii="Times New Roman" w:hAnsi="Times New Roman" w:cs="Times New Roman"/>
          <w:b/>
          <w:sz w:val="28"/>
          <w:szCs w:val="28"/>
          <w:lang w:val="kk-KZ"/>
        </w:rPr>
        <w:t>Негізгі:</w:t>
      </w:r>
    </w:p>
    <w:p w:rsidR="003A16C7" w:rsidRPr="00B4742F" w:rsidRDefault="003A16C7" w:rsidP="003A16C7">
      <w:pPr>
        <w:shd w:val="clear" w:color="auto" w:fill="FFFFFF"/>
        <w:spacing w:after="0"/>
        <w:ind w:firstLine="567"/>
        <w:jc w:val="both"/>
        <w:rPr>
          <w:rFonts w:ascii="Times New Roman" w:hAnsi="Times New Roman" w:cs="Times New Roman"/>
          <w:sz w:val="28"/>
          <w:szCs w:val="28"/>
        </w:rPr>
      </w:pPr>
      <w:r w:rsidRPr="00B4742F">
        <w:rPr>
          <w:rFonts w:ascii="Times New Roman" w:hAnsi="Times New Roman" w:cs="Times New Roman"/>
          <w:sz w:val="28"/>
          <w:szCs w:val="28"/>
        </w:rPr>
        <w:t>1.  Библиотековедческие исследования: Методология и ме</w:t>
      </w:r>
      <w:r w:rsidRPr="00B4742F">
        <w:rPr>
          <w:rFonts w:ascii="Times New Roman" w:hAnsi="Times New Roman" w:cs="Times New Roman"/>
          <w:sz w:val="28"/>
          <w:szCs w:val="28"/>
        </w:rPr>
        <w:softHyphen/>
        <w:t xml:space="preserve">тодика. </w:t>
      </w:r>
      <w:proofErr w:type="gramStart"/>
      <w:r w:rsidRPr="00B4742F">
        <w:rPr>
          <w:rFonts w:ascii="Times New Roman" w:hAnsi="Times New Roman" w:cs="Times New Roman"/>
          <w:sz w:val="28"/>
          <w:szCs w:val="28"/>
        </w:rPr>
        <w:t>-М</w:t>
      </w:r>
      <w:proofErr w:type="gramEnd"/>
      <w:r w:rsidRPr="00B4742F">
        <w:rPr>
          <w:rFonts w:ascii="Times New Roman" w:hAnsi="Times New Roman" w:cs="Times New Roman"/>
          <w:sz w:val="28"/>
          <w:szCs w:val="28"/>
        </w:rPr>
        <w:t>.: Книга, 1978. - 248с.</w:t>
      </w:r>
    </w:p>
    <w:p w:rsidR="003A16C7" w:rsidRPr="00B4742F" w:rsidRDefault="003A16C7" w:rsidP="003A16C7">
      <w:pPr>
        <w:shd w:val="clear" w:color="auto" w:fill="FFFFFF"/>
        <w:spacing w:after="0"/>
        <w:ind w:firstLine="567"/>
        <w:jc w:val="both"/>
        <w:rPr>
          <w:rFonts w:ascii="Times New Roman" w:hAnsi="Times New Roman" w:cs="Times New Roman"/>
          <w:sz w:val="28"/>
          <w:szCs w:val="28"/>
        </w:rPr>
      </w:pPr>
      <w:r w:rsidRPr="00B4742F">
        <w:rPr>
          <w:rFonts w:ascii="Times New Roman" w:hAnsi="Times New Roman" w:cs="Times New Roman"/>
          <w:sz w:val="28"/>
          <w:szCs w:val="28"/>
        </w:rPr>
        <w:t xml:space="preserve">2.  </w:t>
      </w:r>
      <w:r w:rsidRPr="00B4742F">
        <w:rPr>
          <w:rFonts w:ascii="Times New Roman" w:hAnsi="Times New Roman" w:cs="Times New Roman"/>
          <w:iCs/>
          <w:sz w:val="28"/>
          <w:szCs w:val="28"/>
        </w:rPr>
        <w:t xml:space="preserve">Воробьев Г.Г. </w:t>
      </w:r>
      <w:r w:rsidRPr="00B4742F">
        <w:rPr>
          <w:rFonts w:ascii="Times New Roman" w:hAnsi="Times New Roman" w:cs="Times New Roman"/>
          <w:sz w:val="28"/>
          <w:szCs w:val="28"/>
        </w:rPr>
        <w:t xml:space="preserve">Документ: Информационный анализ. — М.: Наука, 1973. - 256 </w:t>
      </w:r>
      <w:proofErr w:type="gramStart"/>
      <w:r w:rsidRPr="00B4742F">
        <w:rPr>
          <w:rFonts w:ascii="Times New Roman" w:hAnsi="Times New Roman" w:cs="Times New Roman"/>
          <w:sz w:val="28"/>
          <w:szCs w:val="28"/>
        </w:rPr>
        <w:t>с</w:t>
      </w:r>
      <w:proofErr w:type="gramEnd"/>
      <w:r w:rsidRPr="00B4742F">
        <w:rPr>
          <w:rFonts w:ascii="Times New Roman" w:hAnsi="Times New Roman" w:cs="Times New Roman"/>
          <w:sz w:val="28"/>
          <w:szCs w:val="28"/>
        </w:rPr>
        <w:t>.</w:t>
      </w:r>
    </w:p>
    <w:p w:rsidR="003A16C7" w:rsidRPr="00B4742F" w:rsidRDefault="003A16C7" w:rsidP="003A16C7">
      <w:pPr>
        <w:shd w:val="clear" w:color="auto" w:fill="FFFFFF"/>
        <w:spacing w:after="0"/>
        <w:ind w:firstLine="567"/>
        <w:jc w:val="both"/>
        <w:rPr>
          <w:rFonts w:ascii="Times New Roman" w:hAnsi="Times New Roman" w:cs="Times New Roman"/>
          <w:sz w:val="28"/>
          <w:szCs w:val="28"/>
        </w:rPr>
      </w:pPr>
      <w:r w:rsidRPr="00B4742F">
        <w:rPr>
          <w:rFonts w:ascii="Times New Roman" w:hAnsi="Times New Roman" w:cs="Times New Roman"/>
          <w:sz w:val="28"/>
          <w:szCs w:val="28"/>
        </w:rPr>
        <w:t xml:space="preserve">3.   </w:t>
      </w:r>
      <w:proofErr w:type="spellStart"/>
      <w:r w:rsidRPr="00B4742F">
        <w:rPr>
          <w:rFonts w:ascii="Times New Roman" w:hAnsi="Times New Roman" w:cs="Times New Roman"/>
          <w:iCs/>
          <w:sz w:val="28"/>
          <w:szCs w:val="28"/>
        </w:rPr>
        <w:t>Гольдгамер</w:t>
      </w:r>
      <w:proofErr w:type="spellEnd"/>
      <w:r w:rsidRPr="00B4742F">
        <w:rPr>
          <w:rFonts w:ascii="Times New Roman" w:hAnsi="Times New Roman" w:cs="Times New Roman"/>
          <w:iCs/>
          <w:sz w:val="28"/>
          <w:szCs w:val="28"/>
        </w:rPr>
        <w:t xml:space="preserve"> Г.И. </w:t>
      </w:r>
      <w:r w:rsidRPr="00B4742F">
        <w:rPr>
          <w:rFonts w:ascii="Times New Roman" w:hAnsi="Times New Roman" w:cs="Times New Roman"/>
          <w:sz w:val="28"/>
          <w:szCs w:val="28"/>
        </w:rPr>
        <w:t xml:space="preserve">Научно-информационная деятельность: Практика и проблемы. — М.: Радио и связь, 1987. — 280 </w:t>
      </w:r>
      <w:proofErr w:type="gramStart"/>
      <w:r w:rsidRPr="00B4742F">
        <w:rPr>
          <w:rFonts w:ascii="Times New Roman" w:hAnsi="Times New Roman" w:cs="Times New Roman"/>
          <w:sz w:val="28"/>
          <w:szCs w:val="28"/>
        </w:rPr>
        <w:t>с</w:t>
      </w:r>
      <w:proofErr w:type="gramEnd"/>
      <w:r w:rsidRPr="00B4742F">
        <w:rPr>
          <w:rFonts w:ascii="Times New Roman" w:hAnsi="Times New Roman" w:cs="Times New Roman"/>
          <w:sz w:val="28"/>
          <w:szCs w:val="28"/>
        </w:rPr>
        <w:t>.</w:t>
      </w:r>
    </w:p>
    <w:p w:rsidR="003A16C7" w:rsidRPr="00B4742F" w:rsidRDefault="003A16C7" w:rsidP="003A16C7">
      <w:pPr>
        <w:shd w:val="clear" w:color="auto" w:fill="FFFFFF"/>
        <w:spacing w:after="0"/>
        <w:ind w:firstLine="567"/>
        <w:jc w:val="both"/>
        <w:rPr>
          <w:rFonts w:ascii="Times New Roman" w:hAnsi="Times New Roman" w:cs="Times New Roman"/>
          <w:sz w:val="28"/>
          <w:szCs w:val="28"/>
        </w:rPr>
      </w:pPr>
      <w:r w:rsidRPr="00B4742F">
        <w:rPr>
          <w:rFonts w:ascii="Times New Roman" w:hAnsi="Times New Roman" w:cs="Times New Roman"/>
          <w:sz w:val="28"/>
          <w:szCs w:val="28"/>
        </w:rPr>
        <w:t xml:space="preserve">4.   </w:t>
      </w:r>
      <w:proofErr w:type="spellStart"/>
      <w:r w:rsidRPr="00B4742F">
        <w:rPr>
          <w:rFonts w:ascii="Times New Roman" w:hAnsi="Times New Roman" w:cs="Times New Roman"/>
          <w:iCs/>
          <w:sz w:val="28"/>
          <w:szCs w:val="28"/>
        </w:rPr>
        <w:t>Гордукалова</w:t>
      </w:r>
      <w:proofErr w:type="spellEnd"/>
      <w:r w:rsidRPr="00B4742F">
        <w:rPr>
          <w:rFonts w:ascii="Times New Roman" w:hAnsi="Times New Roman" w:cs="Times New Roman"/>
          <w:iCs/>
          <w:sz w:val="28"/>
          <w:szCs w:val="28"/>
        </w:rPr>
        <w:t xml:space="preserve"> Г.Ф. </w:t>
      </w:r>
      <w:r w:rsidRPr="00B4742F">
        <w:rPr>
          <w:rFonts w:ascii="Times New Roman" w:hAnsi="Times New Roman" w:cs="Times New Roman"/>
          <w:sz w:val="28"/>
          <w:szCs w:val="28"/>
        </w:rPr>
        <w:t>Документальный поток социальной те</w:t>
      </w:r>
      <w:r w:rsidRPr="00B4742F">
        <w:rPr>
          <w:rFonts w:ascii="Times New Roman" w:hAnsi="Times New Roman" w:cs="Times New Roman"/>
          <w:sz w:val="28"/>
          <w:szCs w:val="28"/>
        </w:rPr>
        <w:softHyphen/>
        <w:t xml:space="preserve">матики как объект библиографической деятельности: Учеб. пос. </w:t>
      </w:r>
      <w:proofErr w:type="gramStart"/>
      <w:r w:rsidRPr="00B4742F">
        <w:rPr>
          <w:rFonts w:ascii="Times New Roman" w:hAnsi="Times New Roman" w:cs="Times New Roman"/>
          <w:sz w:val="28"/>
          <w:szCs w:val="28"/>
        </w:rPr>
        <w:t>-Л</w:t>
      </w:r>
      <w:proofErr w:type="gramEnd"/>
      <w:r w:rsidRPr="00B4742F">
        <w:rPr>
          <w:rFonts w:ascii="Times New Roman" w:hAnsi="Times New Roman" w:cs="Times New Roman"/>
          <w:sz w:val="28"/>
          <w:szCs w:val="28"/>
        </w:rPr>
        <w:t>.: ЛГИК, 1990. -108 с.</w:t>
      </w:r>
    </w:p>
    <w:p w:rsidR="003A16C7" w:rsidRPr="00B4742F" w:rsidRDefault="003A16C7" w:rsidP="003A16C7">
      <w:pPr>
        <w:shd w:val="clear" w:color="auto" w:fill="FFFFFF"/>
        <w:spacing w:after="0"/>
        <w:ind w:firstLine="567"/>
        <w:jc w:val="both"/>
        <w:rPr>
          <w:rFonts w:ascii="Times New Roman" w:hAnsi="Times New Roman" w:cs="Times New Roman"/>
          <w:sz w:val="28"/>
          <w:szCs w:val="28"/>
        </w:rPr>
      </w:pPr>
      <w:r w:rsidRPr="00B4742F">
        <w:rPr>
          <w:rFonts w:ascii="Times New Roman" w:hAnsi="Times New Roman" w:cs="Times New Roman"/>
          <w:sz w:val="28"/>
          <w:szCs w:val="28"/>
        </w:rPr>
        <w:t xml:space="preserve">5.   </w:t>
      </w:r>
      <w:r w:rsidRPr="00B4742F">
        <w:rPr>
          <w:rFonts w:ascii="Times New Roman" w:hAnsi="Times New Roman" w:cs="Times New Roman"/>
          <w:iCs/>
          <w:sz w:val="28"/>
          <w:szCs w:val="28"/>
        </w:rPr>
        <w:t xml:space="preserve">Зусьман О.М. </w:t>
      </w:r>
      <w:r w:rsidRPr="00B4742F">
        <w:rPr>
          <w:rFonts w:ascii="Times New Roman" w:hAnsi="Times New Roman" w:cs="Times New Roman"/>
          <w:sz w:val="28"/>
          <w:szCs w:val="28"/>
        </w:rPr>
        <w:t xml:space="preserve">Библиотечно-библиографические методы оценки первичных документов: Проблемы классификации // Методы исследований в библиотечной теории и практике. Сб. </w:t>
      </w:r>
      <w:proofErr w:type="spellStart"/>
      <w:r w:rsidRPr="00B4742F">
        <w:rPr>
          <w:rFonts w:ascii="Times New Roman" w:hAnsi="Times New Roman" w:cs="Times New Roman"/>
          <w:sz w:val="28"/>
          <w:szCs w:val="28"/>
        </w:rPr>
        <w:t>науч.тр</w:t>
      </w:r>
      <w:proofErr w:type="spellEnd"/>
      <w:r w:rsidRPr="00B4742F">
        <w:rPr>
          <w:rFonts w:ascii="Times New Roman" w:hAnsi="Times New Roman" w:cs="Times New Roman"/>
          <w:sz w:val="28"/>
          <w:szCs w:val="28"/>
        </w:rPr>
        <w:t>. - Л., 1991. - С. 5-18.</w:t>
      </w:r>
    </w:p>
    <w:p w:rsidR="003A16C7" w:rsidRPr="00B4742F" w:rsidRDefault="003A16C7" w:rsidP="003A16C7">
      <w:pPr>
        <w:shd w:val="clear" w:color="auto" w:fill="FFFFFF"/>
        <w:spacing w:after="0"/>
        <w:ind w:firstLine="567"/>
        <w:jc w:val="both"/>
        <w:rPr>
          <w:rFonts w:ascii="Times New Roman" w:hAnsi="Times New Roman" w:cs="Times New Roman"/>
          <w:sz w:val="28"/>
          <w:szCs w:val="28"/>
        </w:rPr>
      </w:pPr>
      <w:r w:rsidRPr="00B4742F">
        <w:rPr>
          <w:rFonts w:ascii="Times New Roman" w:hAnsi="Times New Roman" w:cs="Times New Roman"/>
          <w:sz w:val="28"/>
          <w:szCs w:val="28"/>
        </w:rPr>
        <w:t>6.   Как провести социологическое исследование. — М.: По</w:t>
      </w:r>
      <w:r w:rsidRPr="00B4742F">
        <w:rPr>
          <w:rFonts w:ascii="Times New Roman" w:hAnsi="Times New Roman" w:cs="Times New Roman"/>
          <w:sz w:val="28"/>
          <w:szCs w:val="28"/>
        </w:rPr>
        <w:softHyphen/>
        <w:t xml:space="preserve">литиздат, 1990. - 288 </w:t>
      </w:r>
      <w:proofErr w:type="gramStart"/>
      <w:r w:rsidRPr="00B4742F">
        <w:rPr>
          <w:rFonts w:ascii="Times New Roman" w:hAnsi="Times New Roman" w:cs="Times New Roman"/>
          <w:sz w:val="28"/>
          <w:szCs w:val="28"/>
        </w:rPr>
        <w:t>с</w:t>
      </w:r>
      <w:proofErr w:type="gramEnd"/>
      <w:r w:rsidRPr="00B4742F">
        <w:rPr>
          <w:rFonts w:ascii="Times New Roman" w:hAnsi="Times New Roman" w:cs="Times New Roman"/>
          <w:sz w:val="28"/>
          <w:szCs w:val="28"/>
        </w:rPr>
        <w:t>.</w:t>
      </w:r>
    </w:p>
    <w:p w:rsidR="003A16C7" w:rsidRPr="00B4742F" w:rsidRDefault="003A16C7" w:rsidP="003A16C7">
      <w:pPr>
        <w:shd w:val="clear" w:color="auto" w:fill="FFFFFF"/>
        <w:spacing w:after="0"/>
        <w:ind w:firstLine="567"/>
        <w:jc w:val="both"/>
        <w:rPr>
          <w:rFonts w:ascii="Times New Roman" w:hAnsi="Times New Roman" w:cs="Times New Roman"/>
          <w:sz w:val="28"/>
          <w:szCs w:val="28"/>
        </w:rPr>
      </w:pPr>
      <w:r w:rsidRPr="00B4742F">
        <w:rPr>
          <w:rFonts w:ascii="Times New Roman" w:hAnsi="Times New Roman" w:cs="Times New Roman"/>
          <w:sz w:val="28"/>
          <w:szCs w:val="28"/>
        </w:rPr>
        <w:t xml:space="preserve">7.   </w:t>
      </w:r>
      <w:proofErr w:type="spellStart"/>
      <w:r w:rsidRPr="00B4742F">
        <w:rPr>
          <w:rFonts w:ascii="Times New Roman" w:hAnsi="Times New Roman" w:cs="Times New Roman"/>
          <w:iCs/>
          <w:sz w:val="28"/>
          <w:szCs w:val="28"/>
        </w:rPr>
        <w:t>Картпашов</w:t>
      </w:r>
      <w:proofErr w:type="spellEnd"/>
      <w:r w:rsidRPr="00B4742F">
        <w:rPr>
          <w:rFonts w:ascii="Times New Roman" w:hAnsi="Times New Roman" w:cs="Times New Roman"/>
          <w:iCs/>
          <w:sz w:val="28"/>
          <w:szCs w:val="28"/>
        </w:rPr>
        <w:t xml:space="preserve"> Н. С. </w:t>
      </w:r>
      <w:r w:rsidRPr="00B4742F">
        <w:rPr>
          <w:rFonts w:ascii="Times New Roman" w:hAnsi="Times New Roman" w:cs="Times New Roman"/>
          <w:sz w:val="28"/>
          <w:szCs w:val="28"/>
        </w:rPr>
        <w:t>Выяснить причину — значит понять явле</w:t>
      </w:r>
      <w:r w:rsidRPr="00B4742F">
        <w:rPr>
          <w:rFonts w:ascii="Times New Roman" w:hAnsi="Times New Roman" w:cs="Times New Roman"/>
          <w:sz w:val="28"/>
          <w:szCs w:val="28"/>
        </w:rPr>
        <w:softHyphen/>
        <w:t>ние: Факторный анализ как метод исследований // Библиоте</w:t>
      </w:r>
      <w:r w:rsidRPr="00B4742F">
        <w:rPr>
          <w:rFonts w:ascii="Times New Roman" w:hAnsi="Times New Roman" w:cs="Times New Roman"/>
          <w:sz w:val="28"/>
          <w:szCs w:val="28"/>
        </w:rPr>
        <w:softHyphen/>
        <w:t>ка. - 2000. - №3. - С. 66-67.</w:t>
      </w:r>
    </w:p>
    <w:p w:rsidR="003A16C7" w:rsidRPr="00B4742F" w:rsidRDefault="003A16C7" w:rsidP="003A16C7">
      <w:pPr>
        <w:shd w:val="clear" w:color="auto" w:fill="FFFFFF"/>
        <w:spacing w:after="0"/>
        <w:ind w:firstLine="567"/>
        <w:jc w:val="both"/>
        <w:rPr>
          <w:rFonts w:ascii="Times New Roman" w:hAnsi="Times New Roman" w:cs="Times New Roman"/>
          <w:sz w:val="28"/>
          <w:szCs w:val="28"/>
        </w:rPr>
      </w:pPr>
      <w:r w:rsidRPr="00B4742F">
        <w:rPr>
          <w:rFonts w:ascii="Times New Roman" w:hAnsi="Times New Roman" w:cs="Times New Roman"/>
          <w:sz w:val="28"/>
          <w:szCs w:val="28"/>
        </w:rPr>
        <w:t xml:space="preserve">8.   </w:t>
      </w:r>
      <w:proofErr w:type="spellStart"/>
      <w:r w:rsidRPr="00B4742F">
        <w:rPr>
          <w:rFonts w:ascii="Times New Roman" w:hAnsi="Times New Roman" w:cs="Times New Roman"/>
          <w:iCs/>
          <w:sz w:val="28"/>
          <w:szCs w:val="28"/>
        </w:rPr>
        <w:t>Крейденко</w:t>
      </w:r>
      <w:proofErr w:type="spellEnd"/>
      <w:r w:rsidRPr="00B4742F">
        <w:rPr>
          <w:rFonts w:ascii="Times New Roman" w:hAnsi="Times New Roman" w:cs="Times New Roman"/>
          <w:iCs/>
          <w:sz w:val="28"/>
          <w:szCs w:val="28"/>
        </w:rPr>
        <w:t xml:space="preserve"> </w:t>
      </w:r>
      <w:r w:rsidRPr="00B4742F">
        <w:rPr>
          <w:rFonts w:ascii="Times New Roman" w:hAnsi="Times New Roman" w:cs="Times New Roman"/>
          <w:iCs/>
          <w:sz w:val="28"/>
          <w:szCs w:val="28"/>
          <w:lang w:val="en-US"/>
        </w:rPr>
        <w:t>B</w:t>
      </w:r>
      <w:r w:rsidRPr="00B4742F">
        <w:rPr>
          <w:rFonts w:ascii="Times New Roman" w:hAnsi="Times New Roman" w:cs="Times New Roman"/>
          <w:iCs/>
          <w:sz w:val="28"/>
          <w:szCs w:val="28"/>
        </w:rPr>
        <w:t>.</w:t>
      </w:r>
      <w:r w:rsidRPr="00B4742F">
        <w:rPr>
          <w:rFonts w:ascii="Times New Roman" w:hAnsi="Times New Roman" w:cs="Times New Roman"/>
          <w:iCs/>
          <w:sz w:val="28"/>
          <w:szCs w:val="28"/>
          <w:lang w:val="en-US"/>
        </w:rPr>
        <w:t>C</w:t>
      </w:r>
      <w:r w:rsidRPr="00B4742F">
        <w:rPr>
          <w:rFonts w:ascii="Times New Roman" w:hAnsi="Times New Roman" w:cs="Times New Roman"/>
          <w:iCs/>
          <w:sz w:val="28"/>
          <w:szCs w:val="28"/>
        </w:rPr>
        <w:t xml:space="preserve">. </w:t>
      </w:r>
      <w:r w:rsidRPr="00B4742F">
        <w:rPr>
          <w:rFonts w:ascii="Times New Roman" w:hAnsi="Times New Roman" w:cs="Times New Roman"/>
          <w:sz w:val="28"/>
          <w:szCs w:val="28"/>
        </w:rPr>
        <w:t xml:space="preserve">Библиотечные исследования: Научные основы. — М.: Книга, 1983. —143 </w:t>
      </w:r>
      <w:proofErr w:type="gramStart"/>
      <w:r w:rsidRPr="00B4742F">
        <w:rPr>
          <w:rFonts w:ascii="Times New Roman" w:hAnsi="Times New Roman" w:cs="Times New Roman"/>
          <w:sz w:val="28"/>
          <w:szCs w:val="28"/>
        </w:rPr>
        <w:t>с</w:t>
      </w:r>
      <w:proofErr w:type="gramEnd"/>
      <w:r w:rsidRPr="00B4742F">
        <w:rPr>
          <w:rFonts w:ascii="Times New Roman" w:hAnsi="Times New Roman" w:cs="Times New Roman"/>
          <w:sz w:val="28"/>
          <w:szCs w:val="28"/>
        </w:rPr>
        <w:t>.</w:t>
      </w:r>
    </w:p>
    <w:p w:rsidR="003A16C7" w:rsidRPr="00B4742F" w:rsidRDefault="003A16C7" w:rsidP="003A16C7">
      <w:pPr>
        <w:shd w:val="clear" w:color="auto" w:fill="FFFFFF"/>
        <w:spacing w:after="0"/>
        <w:ind w:firstLine="567"/>
        <w:jc w:val="both"/>
        <w:rPr>
          <w:rFonts w:ascii="Times New Roman" w:hAnsi="Times New Roman" w:cs="Times New Roman"/>
          <w:sz w:val="28"/>
          <w:szCs w:val="28"/>
        </w:rPr>
      </w:pPr>
      <w:r w:rsidRPr="00B4742F">
        <w:rPr>
          <w:rFonts w:ascii="Times New Roman" w:hAnsi="Times New Roman" w:cs="Times New Roman"/>
          <w:sz w:val="28"/>
          <w:szCs w:val="28"/>
        </w:rPr>
        <w:t xml:space="preserve">9.   </w:t>
      </w:r>
      <w:proofErr w:type="spellStart"/>
      <w:r w:rsidRPr="00B4742F">
        <w:rPr>
          <w:rFonts w:ascii="Times New Roman" w:hAnsi="Times New Roman" w:cs="Times New Roman"/>
          <w:iCs/>
          <w:sz w:val="28"/>
          <w:szCs w:val="28"/>
        </w:rPr>
        <w:t>Рокицкая</w:t>
      </w:r>
      <w:proofErr w:type="spellEnd"/>
      <w:r w:rsidRPr="00B4742F">
        <w:rPr>
          <w:rFonts w:ascii="Times New Roman" w:hAnsi="Times New Roman" w:cs="Times New Roman"/>
          <w:iCs/>
          <w:sz w:val="28"/>
          <w:szCs w:val="28"/>
        </w:rPr>
        <w:t xml:space="preserve"> Э.В., Минкина ВА. </w:t>
      </w:r>
      <w:r w:rsidRPr="00B4742F">
        <w:rPr>
          <w:rFonts w:ascii="Times New Roman" w:hAnsi="Times New Roman" w:cs="Times New Roman"/>
          <w:sz w:val="28"/>
          <w:szCs w:val="28"/>
        </w:rPr>
        <w:t>Психолингвистический ана</w:t>
      </w:r>
      <w:r w:rsidRPr="00B4742F">
        <w:rPr>
          <w:rFonts w:ascii="Times New Roman" w:hAnsi="Times New Roman" w:cs="Times New Roman"/>
          <w:sz w:val="28"/>
          <w:szCs w:val="28"/>
        </w:rPr>
        <w:softHyphen/>
        <w:t xml:space="preserve">лиз как метод </w:t>
      </w:r>
      <w:proofErr w:type="spellStart"/>
      <w:r w:rsidRPr="00B4742F">
        <w:rPr>
          <w:rFonts w:ascii="Times New Roman" w:hAnsi="Times New Roman" w:cs="Times New Roman"/>
          <w:sz w:val="28"/>
          <w:szCs w:val="28"/>
        </w:rPr>
        <w:t>библиографоведческих</w:t>
      </w:r>
      <w:proofErr w:type="spellEnd"/>
      <w:r w:rsidRPr="00B4742F">
        <w:rPr>
          <w:rFonts w:ascii="Times New Roman" w:hAnsi="Times New Roman" w:cs="Times New Roman"/>
          <w:sz w:val="28"/>
          <w:szCs w:val="28"/>
        </w:rPr>
        <w:t xml:space="preserve"> исследований // Ме</w:t>
      </w:r>
      <w:r w:rsidRPr="00B4742F">
        <w:rPr>
          <w:rFonts w:ascii="Times New Roman" w:hAnsi="Times New Roman" w:cs="Times New Roman"/>
          <w:sz w:val="28"/>
          <w:szCs w:val="28"/>
        </w:rPr>
        <w:softHyphen/>
        <w:t>тоды исследований в библиотечной теории и практике. — Л., 1991.-С.18-25.</w:t>
      </w:r>
    </w:p>
    <w:p w:rsidR="003A16C7" w:rsidRPr="00B4742F" w:rsidRDefault="003A16C7" w:rsidP="003A16C7">
      <w:pPr>
        <w:shd w:val="clear" w:color="auto" w:fill="FFFFFF"/>
        <w:spacing w:after="0"/>
        <w:ind w:firstLine="567"/>
        <w:jc w:val="both"/>
        <w:rPr>
          <w:rFonts w:ascii="Times New Roman" w:hAnsi="Times New Roman" w:cs="Times New Roman"/>
          <w:sz w:val="28"/>
          <w:szCs w:val="28"/>
          <w:lang w:val="kk-KZ"/>
        </w:rPr>
      </w:pPr>
      <w:r w:rsidRPr="00B4742F">
        <w:rPr>
          <w:rFonts w:ascii="Times New Roman" w:hAnsi="Times New Roman" w:cs="Times New Roman"/>
          <w:sz w:val="28"/>
          <w:szCs w:val="28"/>
        </w:rPr>
        <w:t xml:space="preserve">10.  </w:t>
      </w:r>
      <w:r w:rsidRPr="00B4742F">
        <w:rPr>
          <w:rFonts w:ascii="Times New Roman" w:hAnsi="Times New Roman" w:cs="Times New Roman"/>
          <w:iCs/>
          <w:sz w:val="28"/>
          <w:szCs w:val="28"/>
        </w:rPr>
        <w:t xml:space="preserve">Столяров Ю.Н. </w:t>
      </w:r>
      <w:r w:rsidRPr="00B4742F">
        <w:rPr>
          <w:rFonts w:ascii="Times New Roman" w:hAnsi="Times New Roman" w:cs="Times New Roman"/>
          <w:sz w:val="28"/>
          <w:szCs w:val="28"/>
        </w:rPr>
        <w:t>Термины, производимые от слова доку</w:t>
      </w:r>
      <w:r w:rsidRPr="00B4742F">
        <w:rPr>
          <w:rFonts w:ascii="Times New Roman" w:hAnsi="Times New Roman" w:cs="Times New Roman"/>
          <w:sz w:val="28"/>
          <w:szCs w:val="28"/>
        </w:rPr>
        <w:softHyphen/>
        <w:t xml:space="preserve">мент // </w:t>
      </w:r>
      <w:proofErr w:type="spellStart"/>
      <w:proofErr w:type="gramStart"/>
      <w:r w:rsidRPr="00B4742F">
        <w:rPr>
          <w:rFonts w:ascii="Times New Roman" w:hAnsi="Times New Roman" w:cs="Times New Roman"/>
          <w:sz w:val="28"/>
          <w:szCs w:val="28"/>
        </w:rPr>
        <w:t>Науч</w:t>
      </w:r>
      <w:proofErr w:type="spellEnd"/>
      <w:r w:rsidRPr="00B4742F">
        <w:rPr>
          <w:rFonts w:ascii="Times New Roman" w:hAnsi="Times New Roman" w:cs="Times New Roman"/>
          <w:sz w:val="28"/>
          <w:szCs w:val="28"/>
        </w:rPr>
        <w:t>. и</w:t>
      </w:r>
      <w:proofErr w:type="gramEnd"/>
      <w:r w:rsidRPr="00B4742F">
        <w:rPr>
          <w:rFonts w:ascii="Times New Roman" w:hAnsi="Times New Roman" w:cs="Times New Roman"/>
          <w:sz w:val="28"/>
          <w:szCs w:val="28"/>
        </w:rPr>
        <w:t xml:space="preserve"> </w:t>
      </w:r>
      <w:proofErr w:type="spellStart"/>
      <w:r w:rsidRPr="00B4742F">
        <w:rPr>
          <w:rFonts w:ascii="Times New Roman" w:hAnsi="Times New Roman" w:cs="Times New Roman"/>
          <w:sz w:val="28"/>
          <w:szCs w:val="28"/>
        </w:rPr>
        <w:t>техн</w:t>
      </w:r>
      <w:proofErr w:type="spellEnd"/>
      <w:r w:rsidRPr="00B4742F">
        <w:rPr>
          <w:rFonts w:ascii="Times New Roman" w:hAnsi="Times New Roman" w:cs="Times New Roman"/>
          <w:sz w:val="28"/>
          <w:szCs w:val="28"/>
        </w:rPr>
        <w:t>. б-ки. - 2000. - № 10. - С. 64-68.</w:t>
      </w:r>
    </w:p>
    <w:p w:rsidR="003A16C7" w:rsidRPr="00B4742F" w:rsidRDefault="003A16C7" w:rsidP="003A16C7">
      <w:pPr>
        <w:shd w:val="clear" w:color="auto" w:fill="FFFFFF"/>
        <w:spacing w:after="0"/>
        <w:ind w:firstLine="567"/>
        <w:jc w:val="both"/>
        <w:rPr>
          <w:rFonts w:ascii="Times New Roman" w:hAnsi="Times New Roman" w:cs="Times New Roman"/>
          <w:sz w:val="28"/>
          <w:szCs w:val="28"/>
        </w:rPr>
      </w:pPr>
      <w:r w:rsidRPr="00B4742F">
        <w:rPr>
          <w:rFonts w:ascii="Times New Roman" w:hAnsi="Times New Roman" w:cs="Times New Roman"/>
          <w:sz w:val="28"/>
          <w:szCs w:val="28"/>
          <w:lang w:val="kk-KZ"/>
        </w:rPr>
        <w:t>11. Основные принципы формирования научной работы, этапы ее организации и выполнения. Новосибирск, 1983.</w:t>
      </w:r>
    </w:p>
    <w:p w:rsidR="003A16C7" w:rsidRPr="00B4742F" w:rsidRDefault="003A16C7" w:rsidP="003A16C7">
      <w:pPr>
        <w:numPr>
          <w:ilvl w:val="0"/>
          <w:numId w:val="2"/>
        </w:numPr>
        <w:spacing w:after="0" w:line="240" w:lineRule="auto"/>
        <w:ind w:left="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Основы научных исследований. // Крутов В.И. и др. М., 1989.</w:t>
      </w:r>
    </w:p>
    <w:p w:rsidR="003A16C7" w:rsidRPr="00B4742F" w:rsidRDefault="003A16C7" w:rsidP="003A16C7">
      <w:pPr>
        <w:numPr>
          <w:ilvl w:val="0"/>
          <w:numId w:val="2"/>
        </w:numPr>
        <w:spacing w:after="0" w:line="240" w:lineRule="auto"/>
        <w:ind w:left="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Папковская П.Я. Методология научных исследований. Минск, 2002.</w:t>
      </w:r>
    </w:p>
    <w:p w:rsidR="003A16C7" w:rsidRPr="00B4742F" w:rsidRDefault="003A16C7" w:rsidP="003A16C7">
      <w:pPr>
        <w:numPr>
          <w:ilvl w:val="0"/>
          <w:numId w:val="2"/>
        </w:numPr>
        <w:spacing w:after="0" w:line="240" w:lineRule="auto"/>
        <w:ind w:left="0" w:firstLine="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Сопко В.В. Основы научных исследований. Киев, 1990.</w:t>
      </w:r>
    </w:p>
    <w:p w:rsidR="003A16C7" w:rsidRPr="00B4742F" w:rsidRDefault="003A16C7" w:rsidP="003A16C7">
      <w:pPr>
        <w:numPr>
          <w:ilvl w:val="0"/>
          <w:numId w:val="2"/>
        </w:numPr>
        <w:spacing w:after="0" w:line="240" w:lineRule="auto"/>
        <w:ind w:left="0" w:firstLine="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Шкляр М.Ф. Основы научных исследований.М., 2009.</w:t>
      </w:r>
    </w:p>
    <w:p w:rsidR="003A16C7" w:rsidRPr="00B4742F" w:rsidRDefault="003A16C7" w:rsidP="003A16C7">
      <w:pPr>
        <w:spacing w:after="0"/>
        <w:jc w:val="both"/>
        <w:rPr>
          <w:rFonts w:ascii="Times New Roman" w:hAnsi="Times New Roman" w:cs="Times New Roman"/>
          <w:b/>
          <w:sz w:val="28"/>
          <w:szCs w:val="28"/>
          <w:lang w:val="kk-KZ"/>
        </w:rPr>
      </w:pPr>
      <w:r w:rsidRPr="00B4742F">
        <w:rPr>
          <w:rFonts w:ascii="Times New Roman" w:hAnsi="Times New Roman" w:cs="Times New Roman"/>
          <w:b/>
          <w:sz w:val="28"/>
          <w:szCs w:val="28"/>
          <w:lang w:val="kk-KZ"/>
        </w:rPr>
        <w:lastRenderedPageBreak/>
        <w:t>Қосымша:</w:t>
      </w:r>
    </w:p>
    <w:p w:rsidR="003A16C7" w:rsidRPr="00B4742F" w:rsidRDefault="003A16C7" w:rsidP="003A16C7">
      <w:pPr>
        <w:spacing w:after="0"/>
        <w:jc w:val="both"/>
        <w:rPr>
          <w:rFonts w:ascii="Times New Roman" w:hAnsi="Times New Roman" w:cs="Times New Roman"/>
          <w:b/>
          <w:sz w:val="28"/>
          <w:szCs w:val="28"/>
          <w:lang w:val="kk-KZ"/>
        </w:rPr>
      </w:pPr>
    </w:p>
    <w:p w:rsidR="003A16C7" w:rsidRPr="00B4742F" w:rsidRDefault="003A16C7" w:rsidP="003A16C7">
      <w:pPr>
        <w:numPr>
          <w:ilvl w:val="0"/>
          <w:numId w:val="2"/>
        </w:numPr>
        <w:spacing w:after="0" w:line="240" w:lineRule="auto"/>
        <w:ind w:left="0" w:firstLine="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Волкова Ю.Г. Как написать диплом, курсовую, реферат. Ростов н/Д., 2001.</w:t>
      </w:r>
    </w:p>
    <w:p w:rsidR="003A16C7" w:rsidRPr="00B4742F" w:rsidRDefault="003A16C7" w:rsidP="003A16C7">
      <w:pPr>
        <w:numPr>
          <w:ilvl w:val="0"/>
          <w:numId w:val="2"/>
        </w:numPr>
        <w:spacing w:after="0" w:line="240" w:lineRule="auto"/>
        <w:ind w:left="0" w:firstLine="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Воробьева Г.Г. Твоя информационная культура. М., 1988.</w:t>
      </w:r>
    </w:p>
    <w:p w:rsidR="003A16C7" w:rsidRPr="00B4742F" w:rsidRDefault="003A16C7" w:rsidP="003A16C7">
      <w:pPr>
        <w:numPr>
          <w:ilvl w:val="0"/>
          <w:numId w:val="2"/>
        </w:numPr>
        <w:spacing w:after="0" w:line="240" w:lineRule="auto"/>
        <w:ind w:left="0" w:firstLine="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Гецов Г.Г. Работа с книгой: рациональные приемы. М., 1994.</w:t>
      </w:r>
    </w:p>
    <w:p w:rsidR="003A16C7" w:rsidRPr="00B4742F" w:rsidRDefault="003A16C7" w:rsidP="003A16C7">
      <w:pPr>
        <w:numPr>
          <w:ilvl w:val="0"/>
          <w:numId w:val="2"/>
        </w:numPr>
        <w:spacing w:after="0" w:line="240" w:lineRule="auto"/>
        <w:ind w:left="0" w:firstLine="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Ларьков Н.С. Документоведение. М., 2008.</w:t>
      </w:r>
    </w:p>
    <w:p w:rsidR="003A16C7" w:rsidRPr="00B4742F" w:rsidRDefault="003A16C7" w:rsidP="003A16C7">
      <w:pPr>
        <w:numPr>
          <w:ilvl w:val="0"/>
          <w:numId w:val="2"/>
        </w:numPr>
        <w:spacing w:after="0" w:line="240" w:lineRule="auto"/>
        <w:ind w:left="0" w:firstLine="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Методические рекомендации по работе с документами личного происхождения. М., 1990.</w:t>
      </w:r>
    </w:p>
    <w:p w:rsidR="003A16C7" w:rsidRPr="00B4742F" w:rsidRDefault="003A16C7" w:rsidP="003A16C7">
      <w:pPr>
        <w:numPr>
          <w:ilvl w:val="0"/>
          <w:numId w:val="2"/>
        </w:numPr>
        <w:spacing w:after="0" w:line="240" w:lineRule="auto"/>
        <w:ind w:left="0" w:firstLine="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Методы описания документной информации. М., 1987.</w:t>
      </w:r>
    </w:p>
    <w:p w:rsidR="003A16C7" w:rsidRPr="00B4742F" w:rsidRDefault="003A16C7" w:rsidP="003A16C7">
      <w:pPr>
        <w:numPr>
          <w:ilvl w:val="0"/>
          <w:numId w:val="2"/>
        </w:numPr>
        <w:spacing w:after="0" w:line="240" w:lineRule="auto"/>
        <w:ind w:left="0" w:firstLine="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Кара –Мурза Г. Проблемы организации научных исследований. М., 1981.</w:t>
      </w:r>
    </w:p>
    <w:p w:rsidR="003A16C7" w:rsidRPr="00B4742F" w:rsidRDefault="003A16C7" w:rsidP="003A16C7">
      <w:pPr>
        <w:numPr>
          <w:ilvl w:val="0"/>
          <w:numId w:val="2"/>
        </w:numPr>
        <w:spacing w:after="0" w:line="240" w:lineRule="auto"/>
        <w:ind w:left="0" w:firstLine="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Усачева И.В., Ильясова И.И. Формирование учебной исследовательской деятельности. М., 1986.</w:t>
      </w: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15. Дьяков В.А. Методология истории в прошлом и настоящем. М., 2004.</w:t>
      </w: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16. Могильницкий Б.Г. Введение в методологтю истории. М., 1989.</w:t>
      </w: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17. Иванов В.В. Соотношение истории и современности как методологическая проблема. М., 2003.</w:t>
      </w:r>
    </w:p>
    <w:p w:rsidR="003A16C7" w:rsidRPr="00B4742F" w:rsidRDefault="003A16C7" w:rsidP="003A16C7">
      <w:pPr>
        <w:spacing w:after="0"/>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18. Новые направления методологии социологической науки. М., 2009.</w:t>
      </w:r>
    </w:p>
    <w:p w:rsidR="003A16C7" w:rsidRPr="00B4742F" w:rsidRDefault="003A16C7" w:rsidP="003A16C7">
      <w:pPr>
        <w:spacing w:after="0"/>
        <w:jc w:val="both"/>
        <w:rPr>
          <w:rFonts w:ascii="Times New Roman" w:hAnsi="Times New Roman" w:cs="Times New Roman"/>
          <w:sz w:val="28"/>
          <w:szCs w:val="28"/>
          <w:lang w:val="kk-KZ"/>
        </w:rPr>
      </w:pPr>
    </w:p>
    <w:p w:rsidR="003A16C7" w:rsidRPr="00B4742F" w:rsidRDefault="003A16C7" w:rsidP="003A16C7">
      <w:pPr>
        <w:spacing w:after="0"/>
        <w:rPr>
          <w:rFonts w:ascii="Times New Roman" w:hAnsi="Times New Roman" w:cs="Times New Roman"/>
          <w:sz w:val="28"/>
          <w:szCs w:val="28"/>
          <w:lang w:val="kk-KZ"/>
        </w:rPr>
      </w:pPr>
    </w:p>
    <w:p w:rsidR="003A16C7" w:rsidRPr="00B4742F" w:rsidRDefault="003A16C7" w:rsidP="003A16C7">
      <w:pPr>
        <w:spacing w:after="0"/>
        <w:jc w:val="center"/>
        <w:rPr>
          <w:rFonts w:ascii="Times New Roman" w:hAnsi="Times New Roman" w:cs="Times New Roman"/>
          <w:b/>
          <w:sz w:val="28"/>
          <w:szCs w:val="28"/>
          <w:lang w:val="kk-KZ"/>
        </w:rPr>
      </w:pPr>
      <w:r w:rsidRPr="00B4742F">
        <w:rPr>
          <w:rFonts w:ascii="Times New Roman" w:hAnsi="Times New Roman" w:cs="Times New Roman"/>
          <w:b/>
          <w:sz w:val="28"/>
          <w:szCs w:val="28"/>
          <w:lang w:val="kk-KZ"/>
        </w:rPr>
        <w:t>ПӘННІҢ АКАДЕМИЯЛЫҚ САЯСАТЫ</w:t>
      </w:r>
    </w:p>
    <w:p w:rsidR="003A16C7" w:rsidRPr="00B4742F" w:rsidRDefault="003A16C7" w:rsidP="003A16C7">
      <w:pPr>
        <w:spacing w:after="0"/>
        <w:jc w:val="center"/>
        <w:rPr>
          <w:rFonts w:ascii="Times New Roman" w:hAnsi="Times New Roman" w:cs="Times New Roman"/>
          <w:b/>
          <w:sz w:val="28"/>
          <w:szCs w:val="28"/>
          <w:lang w:val="kk-KZ"/>
        </w:rPr>
      </w:pPr>
    </w:p>
    <w:p w:rsidR="003A16C7" w:rsidRPr="00B4742F" w:rsidRDefault="003A16C7" w:rsidP="003A16C7">
      <w:pPr>
        <w:pStyle w:val="2"/>
        <w:spacing w:after="0" w:line="240" w:lineRule="auto"/>
        <w:ind w:firstLine="426"/>
        <w:jc w:val="both"/>
        <w:rPr>
          <w:sz w:val="28"/>
          <w:szCs w:val="28"/>
          <w:lang w:val="kk-KZ"/>
        </w:rPr>
      </w:pPr>
      <w:r w:rsidRPr="00B4742F">
        <w:rPr>
          <w:sz w:val="28"/>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A16C7" w:rsidRPr="00B4742F" w:rsidRDefault="003A16C7" w:rsidP="003A16C7">
      <w:pPr>
        <w:pStyle w:val="2"/>
        <w:spacing w:after="0" w:line="240" w:lineRule="auto"/>
        <w:ind w:firstLine="426"/>
        <w:jc w:val="both"/>
        <w:rPr>
          <w:sz w:val="28"/>
          <w:szCs w:val="28"/>
          <w:lang w:val="kk-KZ"/>
        </w:rPr>
      </w:pPr>
      <w:r w:rsidRPr="00B4742F">
        <w:rPr>
          <w:sz w:val="28"/>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A16C7" w:rsidRPr="00B4742F" w:rsidRDefault="003A16C7" w:rsidP="003A16C7">
      <w:pPr>
        <w:pStyle w:val="2"/>
        <w:spacing w:after="0" w:line="240" w:lineRule="auto"/>
        <w:ind w:firstLine="426"/>
        <w:jc w:val="both"/>
        <w:rPr>
          <w:sz w:val="28"/>
          <w:szCs w:val="28"/>
          <w:lang w:val="kk-KZ"/>
        </w:rPr>
      </w:pPr>
      <w:r w:rsidRPr="00B4742F">
        <w:rPr>
          <w:sz w:val="28"/>
          <w:szCs w:val="28"/>
          <w:lang w:val="kk-KZ"/>
        </w:rPr>
        <w:t xml:space="preserve">Бағалау кезінде студенттердің сабақтағы белсенділігі мен сабаққа қатысуы ескеріледі.  </w:t>
      </w:r>
    </w:p>
    <w:p w:rsidR="003A16C7" w:rsidRPr="00B4742F" w:rsidRDefault="003A16C7" w:rsidP="003A16C7">
      <w:pPr>
        <w:spacing w:after="0"/>
        <w:ind w:firstLine="426"/>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A16C7" w:rsidRPr="00B4742F" w:rsidRDefault="003A16C7" w:rsidP="003A16C7">
      <w:pPr>
        <w:spacing w:after="0"/>
        <w:ind w:firstLine="567"/>
        <w:jc w:val="both"/>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w:t>
      </w:r>
      <w:r w:rsidRPr="00B4742F">
        <w:rPr>
          <w:rFonts w:ascii="Times New Roman" w:hAnsi="Times New Roman" w:cs="Times New Roman"/>
          <w:sz w:val="28"/>
          <w:szCs w:val="28"/>
          <w:lang w:val="kk-KZ"/>
        </w:rPr>
        <w:lastRenderedPageBreak/>
        <w:t xml:space="preserve">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3A16C7" w:rsidRPr="00B4742F" w:rsidTr="00C47B8A">
        <w:trPr>
          <w:trHeight w:val="553"/>
        </w:trPr>
        <w:tc>
          <w:tcPr>
            <w:tcW w:w="1043" w:type="pct"/>
            <w:tcMar>
              <w:top w:w="0" w:type="dxa"/>
              <w:left w:w="108" w:type="dxa"/>
              <w:bottom w:w="0" w:type="dxa"/>
              <w:right w:w="108" w:type="dxa"/>
            </w:tcMar>
            <w:vAlign w:val="cente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Әріптік жүйе бойынша бағалау</w:t>
            </w:r>
          </w:p>
        </w:tc>
        <w:tc>
          <w:tcPr>
            <w:tcW w:w="986" w:type="pct"/>
            <w:tcMar>
              <w:top w:w="0" w:type="dxa"/>
              <w:left w:w="108" w:type="dxa"/>
              <w:bottom w:w="0" w:type="dxa"/>
              <w:right w:w="108" w:type="dxa"/>
            </w:tcMar>
            <w:vAlign w:val="cente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Балдардың сандық эквиваленті</w:t>
            </w:r>
          </w:p>
        </w:tc>
        <w:tc>
          <w:tcPr>
            <w:tcW w:w="861" w:type="pct"/>
            <w:tcMar>
              <w:top w:w="0" w:type="dxa"/>
              <w:left w:w="108" w:type="dxa"/>
              <w:bottom w:w="0" w:type="dxa"/>
              <w:right w:w="108" w:type="dxa"/>
            </w:tcMar>
            <w:vAlign w:val="cente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мәні</w:t>
            </w:r>
          </w:p>
        </w:tc>
        <w:tc>
          <w:tcPr>
            <w:tcW w:w="2110" w:type="pct"/>
            <w:tcMar>
              <w:top w:w="0" w:type="dxa"/>
              <w:left w:w="108" w:type="dxa"/>
              <w:bottom w:w="0" w:type="dxa"/>
              <w:right w:w="108" w:type="dxa"/>
            </w:tcMar>
            <w:vAlign w:val="center"/>
          </w:tcPr>
          <w:p w:rsidR="003A16C7" w:rsidRPr="00B4742F" w:rsidRDefault="003A16C7" w:rsidP="00C47B8A">
            <w:pPr>
              <w:spacing w:after="0"/>
              <w:jc w:val="center"/>
              <w:rPr>
                <w:rFonts w:ascii="Times New Roman" w:hAnsi="Times New Roman" w:cs="Times New Roman"/>
                <w:b/>
                <w:sz w:val="28"/>
                <w:szCs w:val="28"/>
                <w:lang w:val="kk-KZ"/>
              </w:rPr>
            </w:pPr>
            <w:r w:rsidRPr="00B4742F">
              <w:rPr>
                <w:rFonts w:ascii="Times New Roman" w:hAnsi="Times New Roman" w:cs="Times New Roman"/>
                <w:sz w:val="28"/>
                <w:szCs w:val="28"/>
                <w:lang w:val="kk-KZ"/>
              </w:rPr>
              <w:t>Дәстүрлі жүйе бойынша бағалау</w:t>
            </w:r>
          </w:p>
        </w:tc>
      </w:tr>
      <w:tr w:rsidR="003A16C7" w:rsidRPr="00B4742F" w:rsidTr="00C47B8A">
        <w:trPr>
          <w:cantSplit/>
          <w:trHeight w:val="361"/>
        </w:trPr>
        <w:tc>
          <w:tcPr>
            <w:tcW w:w="1043"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А</w:t>
            </w:r>
          </w:p>
        </w:tc>
        <w:tc>
          <w:tcPr>
            <w:tcW w:w="986"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4,0</w:t>
            </w:r>
          </w:p>
        </w:tc>
        <w:tc>
          <w:tcPr>
            <w:tcW w:w="861"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95-100</w:t>
            </w:r>
          </w:p>
        </w:tc>
        <w:tc>
          <w:tcPr>
            <w:tcW w:w="2110" w:type="pct"/>
            <w:vMerge w:val="restar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Өте жақсы</w:t>
            </w:r>
            <w:r w:rsidRPr="00B4742F">
              <w:rPr>
                <w:rStyle w:val="s00"/>
                <w:sz w:val="28"/>
                <w:szCs w:val="28"/>
                <w:lang w:val="kk-KZ"/>
              </w:rPr>
              <w:t xml:space="preserve"> </w:t>
            </w:r>
          </w:p>
        </w:tc>
      </w:tr>
      <w:tr w:rsidR="003A16C7" w:rsidRPr="00B4742F" w:rsidTr="00C47B8A">
        <w:trPr>
          <w:cantSplit/>
          <w:trHeight w:val="350"/>
        </w:trPr>
        <w:tc>
          <w:tcPr>
            <w:tcW w:w="1043"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А-</w:t>
            </w:r>
          </w:p>
        </w:tc>
        <w:tc>
          <w:tcPr>
            <w:tcW w:w="986"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3,67</w:t>
            </w:r>
          </w:p>
        </w:tc>
        <w:tc>
          <w:tcPr>
            <w:tcW w:w="861"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90-94</w:t>
            </w:r>
          </w:p>
        </w:tc>
        <w:tc>
          <w:tcPr>
            <w:tcW w:w="2110" w:type="pct"/>
            <w:vMerge/>
            <w:vAlign w:val="center"/>
          </w:tcPr>
          <w:p w:rsidR="003A16C7" w:rsidRPr="00B4742F" w:rsidRDefault="003A16C7" w:rsidP="00C47B8A">
            <w:pPr>
              <w:spacing w:after="0"/>
              <w:jc w:val="center"/>
              <w:rPr>
                <w:rFonts w:ascii="Times New Roman" w:hAnsi="Times New Roman" w:cs="Times New Roman"/>
                <w:sz w:val="28"/>
                <w:szCs w:val="28"/>
                <w:lang w:val="kk-KZ"/>
              </w:rPr>
            </w:pPr>
          </w:p>
        </w:tc>
      </w:tr>
      <w:tr w:rsidR="003A16C7" w:rsidRPr="00B4742F" w:rsidTr="00C47B8A">
        <w:trPr>
          <w:cantSplit/>
          <w:trHeight w:val="350"/>
        </w:trPr>
        <w:tc>
          <w:tcPr>
            <w:tcW w:w="1043"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В+</w:t>
            </w:r>
          </w:p>
        </w:tc>
        <w:tc>
          <w:tcPr>
            <w:tcW w:w="986"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3,33</w:t>
            </w:r>
          </w:p>
        </w:tc>
        <w:tc>
          <w:tcPr>
            <w:tcW w:w="861"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85-89</w:t>
            </w:r>
          </w:p>
        </w:tc>
        <w:tc>
          <w:tcPr>
            <w:tcW w:w="2110" w:type="pct"/>
            <w:vMerge w:val="restar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Жақсы </w:t>
            </w:r>
          </w:p>
        </w:tc>
      </w:tr>
      <w:tr w:rsidR="003A16C7" w:rsidRPr="00B4742F" w:rsidTr="00C47B8A">
        <w:trPr>
          <w:cantSplit/>
          <w:trHeight w:val="350"/>
        </w:trPr>
        <w:tc>
          <w:tcPr>
            <w:tcW w:w="1043"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В</w:t>
            </w:r>
          </w:p>
        </w:tc>
        <w:tc>
          <w:tcPr>
            <w:tcW w:w="986"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3,0</w:t>
            </w:r>
          </w:p>
        </w:tc>
        <w:tc>
          <w:tcPr>
            <w:tcW w:w="861"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80-84</w:t>
            </w:r>
          </w:p>
        </w:tc>
        <w:tc>
          <w:tcPr>
            <w:tcW w:w="2110" w:type="pct"/>
            <w:vMerge/>
            <w:vAlign w:val="center"/>
          </w:tcPr>
          <w:p w:rsidR="003A16C7" w:rsidRPr="00B4742F" w:rsidRDefault="003A16C7" w:rsidP="00C47B8A">
            <w:pPr>
              <w:spacing w:after="0"/>
              <w:jc w:val="center"/>
              <w:rPr>
                <w:rFonts w:ascii="Times New Roman" w:hAnsi="Times New Roman" w:cs="Times New Roman"/>
                <w:sz w:val="28"/>
                <w:szCs w:val="28"/>
                <w:lang w:val="kk-KZ"/>
              </w:rPr>
            </w:pPr>
          </w:p>
        </w:tc>
      </w:tr>
      <w:tr w:rsidR="003A16C7" w:rsidRPr="00B4742F" w:rsidTr="00C47B8A">
        <w:trPr>
          <w:cantSplit/>
          <w:trHeight w:val="361"/>
        </w:trPr>
        <w:tc>
          <w:tcPr>
            <w:tcW w:w="1043"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В-</w:t>
            </w:r>
          </w:p>
        </w:tc>
        <w:tc>
          <w:tcPr>
            <w:tcW w:w="986"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2,67</w:t>
            </w:r>
          </w:p>
        </w:tc>
        <w:tc>
          <w:tcPr>
            <w:tcW w:w="861"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75-79</w:t>
            </w:r>
          </w:p>
        </w:tc>
        <w:tc>
          <w:tcPr>
            <w:tcW w:w="2110" w:type="pct"/>
            <w:vMerge/>
            <w:vAlign w:val="center"/>
          </w:tcPr>
          <w:p w:rsidR="003A16C7" w:rsidRPr="00B4742F" w:rsidRDefault="003A16C7" w:rsidP="00C47B8A">
            <w:pPr>
              <w:spacing w:after="0"/>
              <w:jc w:val="center"/>
              <w:rPr>
                <w:rFonts w:ascii="Times New Roman" w:hAnsi="Times New Roman" w:cs="Times New Roman"/>
                <w:sz w:val="28"/>
                <w:szCs w:val="28"/>
                <w:lang w:val="kk-KZ"/>
              </w:rPr>
            </w:pPr>
          </w:p>
        </w:tc>
      </w:tr>
      <w:tr w:rsidR="003A16C7" w:rsidRPr="00B4742F" w:rsidTr="00C47B8A">
        <w:trPr>
          <w:cantSplit/>
          <w:trHeight w:val="350"/>
        </w:trPr>
        <w:tc>
          <w:tcPr>
            <w:tcW w:w="1043"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С+</w:t>
            </w:r>
          </w:p>
        </w:tc>
        <w:tc>
          <w:tcPr>
            <w:tcW w:w="986"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2,33</w:t>
            </w:r>
          </w:p>
        </w:tc>
        <w:tc>
          <w:tcPr>
            <w:tcW w:w="861"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70-74</w:t>
            </w:r>
          </w:p>
        </w:tc>
        <w:tc>
          <w:tcPr>
            <w:tcW w:w="2110" w:type="pct"/>
            <w:vMerge w:val="restar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Қанағаттанарлық </w:t>
            </w:r>
          </w:p>
        </w:tc>
      </w:tr>
      <w:tr w:rsidR="003A16C7" w:rsidRPr="00B4742F" w:rsidTr="00C47B8A">
        <w:trPr>
          <w:cantSplit/>
          <w:trHeight w:val="350"/>
        </w:trPr>
        <w:tc>
          <w:tcPr>
            <w:tcW w:w="1043"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С</w:t>
            </w:r>
          </w:p>
        </w:tc>
        <w:tc>
          <w:tcPr>
            <w:tcW w:w="986"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2,0</w:t>
            </w:r>
          </w:p>
        </w:tc>
        <w:tc>
          <w:tcPr>
            <w:tcW w:w="861"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65-69</w:t>
            </w:r>
          </w:p>
        </w:tc>
        <w:tc>
          <w:tcPr>
            <w:tcW w:w="2110" w:type="pct"/>
            <w:vMerge/>
            <w:vAlign w:val="center"/>
          </w:tcPr>
          <w:p w:rsidR="003A16C7" w:rsidRPr="00B4742F" w:rsidRDefault="003A16C7" w:rsidP="00C47B8A">
            <w:pPr>
              <w:spacing w:after="0"/>
              <w:jc w:val="center"/>
              <w:rPr>
                <w:rFonts w:ascii="Times New Roman" w:hAnsi="Times New Roman" w:cs="Times New Roman"/>
                <w:sz w:val="28"/>
                <w:szCs w:val="28"/>
                <w:lang w:val="kk-KZ"/>
              </w:rPr>
            </w:pPr>
          </w:p>
        </w:tc>
      </w:tr>
      <w:tr w:rsidR="003A16C7" w:rsidRPr="00B4742F" w:rsidTr="00C47B8A">
        <w:trPr>
          <w:cantSplit/>
          <w:trHeight w:val="361"/>
        </w:trPr>
        <w:tc>
          <w:tcPr>
            <w:tcW w:w="1043"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С-</w:t>
            </w:r>
          </w:p>
        </w:tc>
        <w:tc>
          <w:tcPr>
            <w:tcW w:w="986"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1,67</w:t>
            </w:r>
          </w:p>
        </w:tc>
        <w:tc>
          <w:tcPr>
            <w:tcW w:w="861"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60-64</w:t>
            </w:r>
          </w:p>
        </w:tc>
        <w:tc>
          <w:tcPr>
            <w:tcW w:w="2110" w:type="pct"/>
            <w:vMerge/>
            <w:vAlign w:val="center"/>
          </w:tcPr>
          <w:p w:rsidR="003A16C7" w:rsidRPr="00B4742F" w:rsidRDefault="003A16C7" w:rsidP="00C47B8A">
            <w:pPr>
              <w:spacing w:after="0"/>
              <w:jc w:val="center"/>
              <w:rPr>
                <w:rFonts w:ascii="Times New Roman" w:hAnsi="Times New Roman" w:cs="Times New Roman"/>
                <w:sz w:val="28"/>
                <w:szCs w:val="28"/>
                <w:lang w:val="kk-KZ"/>
              </w:rPr>
            </w:pPr>
          </w:p>
        </w:tc>
      </w:tr>
      <w:tr w:rsidR="003A16C7" w:rsidRPr="00B4742F" w:rsidTr="00C47B8A">
        <w:trPr>
          <w:cantSplit/>
          <w:trHeight w:val="350"/>
        </w:trPr>
        <w:tc>
          <w:tcPr>
            <w:tcW w:w="1043"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D+</w:t>
            </w:r>
          </w:p>
        </w:tc>
        <w:tc>
          <w:tcPr>
            <w:tcW w:w="986"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1,33</w:t>
            </w:r>
          </w:p>
        </w:tc>
        <w:tc>
          <w:tcPr>
            <w:tcW w:w="861"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55-59</w:t>
            </w:r>
          </w:p>
        </w:tc>
        <w:tc>
          <w:tcPr>
            <w:tcW w:w="2110" w:type="pct"/>
            <w:vMerge/>
            <w:vAlign w:val="center"/>
          </w:tcPr>
          <w:p w:rsidR="003A16C7" w:rsidRPr="00B4742F" w:rsidRDefault="003A16C7" w:rsidP="00C47B8A">
            <w:pPr>
              <w:spacing w:after="0"/>
              <w:jc w:val="center"/>
              <w:rPr>
                <w:rFonts w:ascii="Times New Roman" w:hAnsi="Times New Roman" w:cs="Times New Roman"/>
                <w:sz w:val="28"/>
                <w:szCs w:val="28"/>
                <w:lang w:val="kk-KZ"/>
              </w:rPr>
            </w:pPr>
          </w:p>
        </w:tc>
      </w:tr>
      <w:tr w:rsidR="003A16C7" w:rsidRPr="00B4742F" w:rsidTr="00C47B8A">
        <w:trPr>
          <w:cantSplit/>
          <w:trHeight w:val="350"/>
        </w:trPr>
        <w:tc>
          <w:tcPr>
            <w:tcW w:w="1043"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D-</w:t>
            </w:r>
          </w:p>
        </w:tc>
        <w:tc>
          <w:tcPr>
            <w:tcW w:w="986"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1,0</w:t>
            </w:r>
          </w:p>
        </w:tc>
        <w:tc>
          <w:tcPr>
            <w:tcW w:w="861"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50-54</w:t>
            </w:r>
          </w:p>
        </w:tc>
        <w:tc>
          <w:tcPr>
            <w:tcW w:w="2110" w:type="pct"/>
            <w:vMerge/>
            <w:vAlign w:val="center"/>
          </w:tcPr>
          <w:p w:rsidR="003A16C7" w:rsidRPr="00B4742F" w:rsidRDefault="003A16C7" w:rsidP="00C47B8A">
            <w:pPr>
              <w:spacing w:after="0"/>
              <w:jc w:val="center"/>
              <w:rPr>
                <w:rFonts w:ascii="Times New Roman" w:hAnsi="Times New Roman" w:cs="Times New Roman"/>
                <w:sz w:val="28"/>
                <w:szCs w:val="28"/>
                <w:lang w:val="kk-KZ"/>
              </w:rPr>
            </w:pPr>
          </w:p>
        </w:tc>
      </w:tr>
      <w:tr w:rsidR="003A16C7" w:rsidRPr="00B4742F" w:rsidTr="00C47B8A">
        <w:trPr>
          <w:trHeight w:val="361"/>
        </w:trPr>
        <w:tc>
          <w:tcPr>
            <w:tcW w:w="1043"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F</w:t>
            </w:r>
          </w:p>
        </w:tc>
        <w:tc>
          <w:tcPr>
            <w:tcW w:w="986"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0</w:t>
            </w:r>
          </w:p>
        </w:tc>
        <w:tc>
          <w:tcPr>
            <w:tcW w:w="861"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Style w:val="s00"/>
                <w:sz w:val="28"/>
                <w:szCs w:val="28"/>
                <w:lang w:val="kk-KZ"/>
              </w:rPr>
              <w:t>0-49</w:t>
            </w:r>
          </w:p>
        </w:tc>
        <w:tc>
          <w:tcPr>
            <w:tcW w:w="2110"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xml:space="preserve">Қанақаттанарлықсыз </w:t>
            </w:r>
          </w:p>
        </w:tc>
      </w:tr>
      <w:tr w:rsidR="003A16C7" w:rsidRPr="003A16C7" w:rsidTr="00C47B8A">
        <w:trPr>
          <w:trHeight w:val="355"/>
        </w:trPr>
        <w:tc>
          <w:tcPr>
            <w:tcW w:w="1043"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 xml:space="preserve">I </w:t>
            </w:r>
          </w:p>
          <w:p w:rsidR="003A16C7" w:rsidRPr="00B4742F" w:rsidRDefault="003A16C7" w:rsidP="00C47B8A">
            <w:pPr>
              <w:pStyle w:val="2"/>
              <w:spacing w:after="0" w:line="240" w:lineRule="auto"/>
              <w:jc w:val="center"/>
              <w:rPr>
                <w:sz w:val="28"/>
                <w:szCs w:val="28"/>
                <w:lang w:val="kk-KZ"/>
              </w:rPr>
            </w:pPr>
            <w:r w:rsidRPr="00B4742F">
              <w:rPr>
                <w:sz w:val="28"/>
                <w:szCs w:val="28"/>
                <w:lang w:val="kk-KZ"/>
              </w:rPr>
              <w:t>(Incomplete)</w:t>
            </w:r>
          </w:p>
        </w:tc>
        <w:tc>
          <w:tcPr>
            <w:tcW w:w="986"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w:t>
            </w:r>
          </w:p>
        </w:tc>
        <w:tc>
          <w:tcPr>
            <w:tcW w:w="861"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w:t>
            </w:r>
          </w:p>
        </w:tc>
        <w:tc>
          <w:tcPr>
            <w:tcW w:w="2110"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Пән аяқталмаған</w:t>
            </w:r>
          </w:p>
          <w:p w:rsidR="003A16C7" w:rsidRPr="00B4742F" w:rsidRDefault="003A16C7" w:rsidP="00C47B8A">
            <w:pPr>
              <w:pStyle w:val="2"/>
              <w:spacing w:after="0" w:line="240" w:lineRule="auto"/>
              <w:jc w:val="center"/>
              <w:rPr>
                <w:i/>
                <w:sz w:val="28"/>
                <w:szCs w:val="28"/>
                <w:lang w:val="kk-KZ"/>
              </w:rPr>
            </w:pPr>
            <w:r w:rsidRPr="00B4742F">
              <w:rPr>
                <w:i/>
                <w:sz w:val="28"/>
                <w:szCs w:val="28"/>
                <w:lang w:val="kk-KZ"/>
              </w:rPr>
              <w:t>(GPA  есептеу кезінде есептелінбейді)</w:t>
            </w:r>
          </w:p>
        </w:tc>
      </w:tr>
      <w:tr w:rsidR="003A16C7" w:rsidRPr="003A16C7" w:rsidTr="00C47B8A">
        <w:trPr>
          <w:trHeight w:val="339"/>
        </w:trPr>
        <w:tc>
          <w:tcPr>
            <w:tcW w:w="1043"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P</w:t>
            </w:r>
          </w:p>
          <w:p w:rsidR="003A16C7" w:rsidRPr="00B4742F" w:rsidRDefault="003A16C7" w:rsidP="00C47B8A">
            <w:pPr>
              <w:pStyle w:val="2"/>
              <w:spacing w:after="0" w:line="240" w:lineRule="auto"/>
              <w:jc w:val="center"/>
              <w:rPr>
                <w:sz w:val="28"/>
                <w:szCs w:val="28"/>
                <w:lang w:val="kk-KZ"/>
              </w:rPr>
            </w:pPr>
            <w:r w:rsidRPr="00B4742F">
              <w:rPr>
                <w:sz w:val="28"/>
                <w:szCs w:val="28"/>
                <w:lang w:val="kk-KZ"/>
              </w:rPr>
              <w:t xml:space="preserve"> (Pass)</w:t>
            </w:r>
          </w:p>
        </w:tc>
        <w:tc>
          <w:tcPr>
            <w:tcW w:w="986" w:type="pct"/>
            <w:tcMar>
              <w:top w:w="0" w:type="dxa"/>
              <w:left w:w="108" w:type="dxa"/>
              <w:bottom w:w="0" w:type="dxa"/>
              <w:right w:w="108" w:type="dxa"/>
            </w:tcMar>
          </w:tcPr>
          <w:p w:rsidR="003A16C7" w:rsidRPr="00B4742F" w:rsidRDefault="003A16C7" w:rsidP="00C47B8A">
            <w:pPr>
              <w:pStyle w:val="2"/>
              <w:spacing w:after="0" w:line="240" w:lineRule="auto"/>
              <w:jc w:val="center"/>
              <w:rPr>
                <w:b/>
                <w:sz w:val="28"/>
                <w:szCs w:val="28"/>
                <w:lang w:val="kk-KZ"/>
              </w:rPr>
            </w:pPr>
            <w:r w:rsidRPr="00B4742F">
              <w:rPr>
                <w:b/>
                <w:sz w:val="28"/>
                <w:szCs w:val="28"/>
                <w:lang w:val="kk-KZ"/>
              </w:rPr>
              <w:t>-</w:t>
            </w:r>
          </w:p>
        </w:tc>
        <w:tc>
          <w:tcPr>
            <w:tcW w:w="861" w:type="pct"/>
            <w:tcMar>
              <w:top w:w="0" w:type="dxa"/>
              <w:left w:w="108" w:type="dxa"/>
              <w:bottom w:w="0" w:type="dxa"/>
              <w:right w:w="108" w:type="dxa"/>
            </w:tcMar>
          </w:tcPr>
          <w:p w:rsidR="003A16C7" w:rsidRPr="00B4742F" w:rsidRDefault="003A16C7" w:rsidP="00C47B8A">
            <w:pPr>
              <w:pStyle w:val="2"/>
              <w:spacing w:after="0" w:line="240" w:lineRule="auto"/>
              <w:jc w:val="center"/>
              <w:rPr>
                <w:b/>
                <w:sz w:val="28"/>
                <w:szCs w:val="28"/>
                <w:lang w:val="kk-KZ"/>
              </w:rPr>
            </w:pPr>
            <w:r w:rsidRPr="00B4742F">
              <w:rPr>
                <w:b/>
                <w:sz w:val="28"/>
                <w:szCs w:val="28"/>
                <w:lang w:val="kk-KZ"/>
              </w:rPr>
              <w:t>-</w:t>
            </w:r>
          </w:p>
          <w:p w:rsidR="003A16C7" w:rsidRPr="00B4742F" w:rsidRDefault="003A16C7" w:rsidP="00C47B8A">
            <w:pPr>
              <w:pStyle w:val="2"/>
              <w:spacing w:after="0" w:line="240" w:lineRule="auto"/>
              <w:jc w:val="center"/>
              <w:rPr>
                <w:b/>
                <w:sz w:val="28"/>
                <w:szCs w:val="28"/>
                <w:lang w:val="kk-KZ"/>
              </w:rPr>
            </w:pPr>
          </w:p>
        </w:tc>
        <w:tc>
          <w:tcPr>
            <w:tcW w:w="2110"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«Есептелінді»</w:t>
            </w:r>
          </w:p>
          <w:p w:rsidR="003A16C7" w:rsidRPr="00B4742F" w:rsidRDefault="003A16C7" w:rsidP="00C47B8A">
            <w:pPr>
              <w:pStyle w:val="2"/>
              <w:spacing w:after="0" w:line="240" w:lineRule="auto"/>
              <w:jc w:val="center"/>
              <w:rPr>
                <w:i/>
                <w:sz w:val="28"/>
                <w:szCs w:val="28"/>
                <w:lang w:val="kk-KZ"/>
              </w:rPr>
            </w:pPr>
            <w:r w:rsidRPr="00B4742F">
              <w:rPr>
                <w:i/>
                <w:sz w:val="28"/>
                <w:szCs w:val="28"/>
                <w:lang w:val="kk-KZ"/>
              </w:rPr>
              <w:t>(GPA  есептеу кезінде есептелінбейді)</w:t>
            </w:r>
          </w:p>
        </w:tc>
      </w:tr>
      <w:tr w:rsidR="003A16C7" w:rsidRPr="003A16C7" w:rsidTr="00C47B8A">
        <w:trPr>
          <w:trHeight w:val="350"/>
        </w:trPr>
        <w:tc>
          <w:tcPr>
            <w:tcW w:w="1043"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 xml:space="preserve">NP </w:t>
            </w:r>
          </w:p>
          <w:p w:rsidR="003A16C7" w:rsidRPr="00B4742F" w:rsidRDefault="003A16C7" w:rsidP="00C47B8A">
            <w:pPr>
              <w:pStyle w:val="2"/>
              <w:spacing w:after="0" w:line="240" w:lineRule="auto"/>
              <w:jc w:val="center"/>
              <w:rPr>
                <w:sz w:val="28"/>
                <w:szCs w:val="28"/>
                <w:lang w:val="kk-KZ"/>
              </w:rPr>
            </w:pPr>
            <w:r w:rsidRPr="00B4742F">
              <w:rPr>
                <w:sz w:val="28"/>
                <w:szCs w:val="28"/>
                <w:lang w:val="kk-KZ"/>
              </w:rPr>
              <w:t>(No Рass)</w:t>
            </w:r>
          </w:p>
        </w:tc>
        <w:tc>
          <w:tcPr>
            <w:tcW w:w="986" w:type="pct"/>
            <w:tcMar>
              <w:top w:w="0" w:type="dxa"/>
              <w:left w:w="108" w:type="dxa"/>
              <w:bottom w:w="0" w:type="dxa"/>
              <w:right w:w="108" w:type="dxa"/>
            </w:tcMar>
          </w:tcPr>
          <w:p w:rsidR="003A16C7" w:rsidRPr="00B4742F" w:rsidRDefault="003A16C7" w:rsidP="00C47B8A">
            <w:pPr>
              <w:pStyle w:val="2"/>
              <w:spacing w:after="0" w:line="240" w:lineRule="auto"/>
              <w:jc w:val="center"/>
              <w:rPr>
                <w:b/>
                <w:sz w:val="28"/>
                <w:szCs w:val="28"/>
                <w:lang w:val="kk-KZ"/>
              </w:rPr>
            </w:pPr>
            <w:r w:rsidRPr="00B4742F">
              <w:rPr>
                <w:b/>
                <w:sz w:val="28"/>
                <w:szCs w:val="28"/>
                <w:lang w:val="kk-KZ"/>
              </w:rPr>
              <w:t>-</w:t>
            </w:r>
          </w:p>
        </w:tc>
        <w:tc>
          <w:tcPr>
            <w:tcW w:w="861" w:type="pct"/>
            <w:tcMar>
              <w:top w:w="0" w:type="dxa"/>
              <w:left w:w="108" w:type="dxa"/>
              <w:bottom w:w="0" w:type="dxa"/>
              <w:right w:w="108" w:type="dxa"/>
            </w:tcMar>
          </w:tcPr>
          <w:p w:rsidR="003A16C7" w:rsidRPr="00B4742F" w:rsidRDefault="003A16C7" w:rsidP="00C47B8A">
            <w:pPr>
              <w:pStyle w:val="2"/>
              <w:spacing w:after="0" w:line="240" w:lineRule="auto"/>
              <w:jc w:val="center"/>
              <w:rPr>
                <w:b/>
                <w:sz w:val="28"/>
                <w:szCs w:val="28"/>
                <w:lang w:val="kk-KZ"/>
              </w:rPr>
            </w:pPr>
            <w:r w:rsidRPr="00B4742F">
              <w:rPr>
                <w:b/>
                <w:sz w:val="28"/>
                <w:szCs w:val="28"/>
                <w:lang w:val="kk-KZ"/>
              </w:rPr>
              <w:t>-</w:t>
            </w:r>
          </w:p>
          <w:p w:rsidR="003A16C7" w:rsidRPr="00B4742F" w:rsidRDefault="003A16C7" w:rsidP="00C47B8A">
            <w:pPr>
              <w:pStyle w:val="2"/>
              <w:spacing w:after="0" w:line="240" w:lineRule="auto"/>
              <w:jc w:val="center"/>
              <w:rPr>
                <w:b/>
                <w:sz w:val="28"/>
                <w:szCs w:val="28"/>
                <w:lang w:val="kk-KZ"/>
              </w:rPr>
            </w:pPr>
          </w:p>
        </w:tc>
        <w:tc>
          <w:tcPr>
            <w:tcW w:w="2110"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Есептелінбейді»</w:t>
            </w:r>
          </w:p>
          <w:p w:rsidR="003A16C7" w:rsidRPr="00B4742F" w:rsidRDefault="003A16C7" w:rsidP="00C47B8A">
            <w:pPr>
              <w:pStyle w:val="2"/>
              <w:spacing w:after="0" w:line="240" w:lineRule="auto"/>
              <w:jc w:val="center"/>
              <w:rPr>
                <w:i/>
                <w:sz w:val="28"/>
                <w:szCs w:val="28"/>
                <w:lang w:val="kk-KZ"/>
              </w:rPr>
            </w:pPr>
            <w:r w:rsidRPr="00B4742F">
              <w:rPr>
                <w:i/>
                <w:sz w:val="28"/>
                <w:szCs w:val="28"/>
                <w:lang w:val="kk-KZ"/>
              </w:rPr>
              <w:t>(GPA  есептеу кезінде есептелінбейді)</w:t>
            </w:r>
          </w:p>
        </w:tc>
      </w:tr>
      <w:tr w:rsidR="003A16C7" w:rsidRPr="003A16C7" w:rsidTr="00C47B8A">
        <w:trPr>
          <w:trHeight w:val="339"/>
        </w:trPr>
        <w:tc>
          <w:tcPr>
            <w:tcW w:w="1043"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 xml:space="preserve">W </w:t>
            </w:r>
          </w:p>
          <w:p w:rsidR="003A16C7" w:rsidRPr="00B4742F" w:rsidRDefault="003A16C7" w:rsidP="00C47B8A">
            <w:pPr>
              <w:pStyle w:val="2"/>
              <w:spacing w:after="0" w:line="240" w:lineRule="auto"/>
              <w:jc w:val="center"/>
              <w:rPr>
                <w:sz w:val="28"/>
                <w:szCs w:val="28"/>
                <w:lang w:val="kk-KZ"/>
              </w:rPr>
            </w:pPr>
            <w:r w:rsidRPr="00B4742F">
              <w:rPr>
                <w:sz w:val="28"/>
                <w:szCs w:val="28"/>
                <w:lang w:val="kk-KZ"/>
              </w:rPr>
              <w:t>(Withdrawal)</w:t>
            </w:r>
          </w:p>
        </w:tc>
        <w:tc>
          <w:tcPr>
            <w:tcW w:w="986"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w:t>
            </w:r>
          </w:p>
        </w:tc>
        <w:tc>
          <w:tcPr>
            <w:tcW w:w="861"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w:t>
            </w:r>
          </w:p>
        </w:tc>
        <w:tc>
          <w:tcPr>
            <w:tcW w:w="2110"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«Пәннен бас тарту»</w:t>
            </w:r>
          </w:p>
          <w:p w:rsidR="003A16C7" w:rsidRPr="00B4742F" w:rsidRDefault="003A16C7" w:rsidP="00C47B8A">
            <w:pPr>
              <w:pStyle w:val="2"/>
              <w:spacing w:after="0" w:line="240" w:lineRule="auto"/>
              <w:jc w:val="center"/>
              <w:rPr>
                <w:i/>
                <w:sz w:val="28"/>
                <w:szCs w:val="28"/>
                <w:lang w:val="kk-KZ"/>
              </w:rPr>
            </w:pPr>
            <w:r w:rsidRPr="00B4742F">
              <w:rPr>
                <w:i/>
                <w:sz w:val="28"/>
                <w:szCs w:val="28"/>
                <w:lang w:val="kk-KZ"/>
              </w:rPr>
              <w:t>(GPA  есептеу кезінде есептелінбейді)</w:t>
            </w:r>
          </w:p>
        </w:tc>
      </w:tr>
      <w:tr w:rsidR="003A16C7" w:rsidRPr="00B4742F" w:rsidTr="00C47B8A">
        <w:trPr>
          <w:trHeight w:val="508"/>
        </w:trPr>
        <w:tc>
          <w:tcPr>
            <w:tcW w:w="1043" w:type="pct"/>
            <w:tcMar>
              <w:top w:w="0" w:type="dxa"/>
              <w:left w:w="108" w:type="dxa"/>
              <w:bottom w:w="0" w:type="dxa"/>
              <w:right w:w="108" w:type="dxa"/>
            </w:tcMar>
          </w:tcPr>
          <w:p w:rsidR="003A16C7" w:rsidRPr="00B4742F" w:rsidRDefault="003A16C7" w:rsidP="00C47B8A">
            <w:pPr>
              <w:pStyle w:val="2"/>
              <w:spacing w:after="0" w:line="240" w:lineRule="auto"/>
              <w:jc w:val="center"/>
              <w:rPr>
                <w:spacing w:val="-6"/>
                <w:sz w:val="28"/>
                <w:szCs w:val="28"/>
                <w:lang w:val="kk-KZ"/>
              </w:rPr>
            </w:pPr>
            <w:r w:rsidRPr="00B4742F">
              <w:rPr>
                <w:spacing w:val="-6"/>
                <w:sz w:val="28"/>
                <w:szCs w:val="28"/>
                <w:lang w:val="kk-KZ"/>
              </w:rPr>
              <w:t xml:space="preserve">AW </w:t>
            </w:r>
          </w:p>
          <w:p w:rsidR="003A16C7" w:rsidRPr="00B4742F" w:rsidRDefault="003A16C7" w:rsidP="00C47B8A">
            <w:pPr>
              <w:pStyle w:val="2"/>
              <w:spacing w:after="0" w:line="240" w:lineRule="auto"/>
              <w:jc w:val="center"/>
              <w:rPr>
                <w:sz w:val="28"/>
                <w:szCs w:val="28"/>
                <w:lang w:val="kk-KZ"/>
              </w:rPr>
            </w:pPr>
            <w:r w:rsidRPr="00B4742F">
              <w:rPr>
                <w:spacing w:val="-6"/>
                <w:sz w:val="28"/>
                <w:szCs w:val="28"/>
                <w:lang w:val="kk-KZ"/>
              </w:rPr>
              <w:t>(Academic Withdrawal)</w:t>
            </w:r>
          </w:p>
        </w:tc>
        <w:tc>
          <w:tcPr>
            <w:tcW w:w="986"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p>
        </w:tc>
        <w:tc>
          <w:tcPr>
            <w:tcW w:w="861"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p>
        </w:tc>
        <w:tc>
          <w:tcPr>
            <w:tcW w:w="2110"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Пәннен академиялық себеп бойынша алып тастау</w:t>
            </w:r>
          </w:p>
          <w:p w:rsidR="003A16C7" w:rsidRPr="00B4742F" w:rsidRDefault="003A16C7" w:rsidP="00C47B8A">
            <w:pPr>
              <w:pStyle w:val="2"/>
              <w:spacing w:after="0" w:line="240" w:lineRule="auto"/>
              <w:jc w:val="center"/>
              <w:rPr>
                <w:i/>
                <w:sz w:val="28"/>
                <w:szCs w:val="28"/>
                <w:lang w:val="kk-KZ"/>
              </w:rPr>
            </w:pPr>
            <w:r w:rsidRPr="00B4742F">
              <w:rPr>
                <w:i/>
                <w:sz w:val="28"/>
                <w:szCs w:val="28"/>
                <w:lang w:val="kk-KZ"/>
              </w:rPr>
              <w:t>(GPA  есептеу кезінде есептелінбейді)</w:t>
            </w:r>
          </w:p>
        </w:tc>
      </w:tr>
      <w:tr w:rsidR="003A16C7" w:rsidRPr="003A16C7" w:rsidTr="00C47B8A">
        <w:trPr>
          <w:trHeight w:val="350"/>
        </w:trPr>
        <w:tc>
          <w:tcPr>
            <w:tcW w:w="1043"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 xml:space="preserve">AU </w:t>
            </w:r>
          </w:p>
          <w:p w:rsidR="003A16C7" w:rsidRPr="00B4742F" w:rsidRDefault="003A16C7" w:rsidP="00C47B8A">
            <w:pPr>
              <w:pStyle w:val="2"/>
              <w:spacing w:after="0" w:line="240" w:lineRule="auto"/>
              <w:jc w:val="center"/>
              <w:rPr>
                <w:sz w:val="28"/>
                <w:szCs w:val="28"/>
                <w:lang w:val="kk-KZ"/>
              </w:rPr>
            </w:pPr>
            <w:r w:rsidRPr="00B4742F">
              <w:rPr>
                <w:sz w:val="28"/>
                <w:szCs w:val="28"/>
                <w:lang w:val="kk-KZ"/>
              </w:rPr>
              <w:t>(Audit)</w:t>
            </w:r>
          </w:p>
        </w:tc>
        <w:tc>
          <w:tcPr>
            <w:tcW w:w="986"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w:t>
            </w:r>
          </w:p>
        </w:tc>
        <w:tc>
          <w:tcPr>
            <w:tcW w:w="861"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w:t>
            </w:r>
          </w:p>
        </w:tc>
        <w:tc>
          <w:tcPr>
            <w:tcW w:w="2110" w:type="pct"/>
            <w:tcMar>
              <w:top w:w="0" w:type="dxa"/>
              <w:left w:w="108" w:type="dxa"/>
              <w:bottom w:w="0" w:type="dxa"/>
              <w:right w:w="108" w:type="dxa"/>
            </w:tcMar>
          </w:tcPr>
          <w:p w:rsidR="003A16C7" w:rsidRPr="00B4742F" w:rsidRDefault="003A16C7" w:rsidP="00C47B8A">
            <w:pPr>
              <w:spacing w:after="0"/>
              <w:jc w:val="center"/>
              <w:rPr>
                <w:rFonts w:ascii="Times New Roman" w:hAnsi="Times New Roman" w:cs="Times New Roman"/>
                <w:sz w:val="28"/>
                <w:szCs w:val="28"/>
                <w:lang w:val="kk-KZ"/>
              </w:rPr>
            </w:pPr>
            <w:r w:rsidRPr="00B4742F">
              <w:rPr>
                <w:rFonts w:ascii="Times New Roman" w:hAnsi="Times New Roman" w:cs="Times New Roman"/>
                <w:sz w:val="28"/>
                <w:szCs w:val="28"/>
                <w:lang w:val="kk-KZ"/>
              </w:rPr>
              <w:t>« Пән тыңдалды»</w:t>
            </w:r>
          </w:p>
          <w:p w:rsidR="003A16C7" w:rsidRPr="00B4742F" w:rsidRDefault="003A16C7" w:rsidP="00C47B8A">
            <w:pPr>
              <w:pStyle w:val="2"/>
              <w:spacing w:after="0" w:line="240" w:lineRule="auto"/>
              <w:jc w:val="center"/>
              <w:rPr>
                <w:i/>
                <w:sz w:val="28"/>
                <w:szCs w:val="28"/>
                <w:lang w:val="kk-KZ"/>
              </w:rPr>
            </w:pPr>
            <w:r w:rsidRPr="00B4742F">
              <w:rPr>
                <w:i/>
                <w:sz w:val="28"/>
                <w:szCs w:val="28"/>
                <w:lang w:val="kk-KZ"/>
              </w:rPr>
              <w:t>(GPA  есептеу кезінде есептелінбейді)</w:t>
            </w:r>
          </w:p>
        </w:tc>
      </w:tr>
      <w:tr w:rsidR="003A16C7" w:rsidRPr="00B4742F" w:rsidTr="00C47B8A">
        <w:trPr>
          <w:trHeight w:val="350"/>
        </w:trPr>
        <w:tc>
          <w:tcPr>
            <w:tcW w:w="1043"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 xml:space="preserve">Атт-ған </w:t>
            </w:r>
          </w:p>
        </w:tc>
        <w:tc>
          <w:tcPr>
            <w:tcW w:w="986"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p>
        </w:tc>
        <w:tc>
          <w:tcPr>
            <w:tcW w:w="861"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30-60</w:t>
            </w:r>
          </w:p>
          <w:p w:rsidR="003A16C7" w:rsidRPr="00B4742F" w:rsidRDefault="003A16C7" w:rsidP="00C47B8A">
            <w:pPr>
              <w:pStyle w:val="2"/>
              <w:spacing w:after="0" w:line="240" w:lineRule="auto"/>
              <w:jc w:val="center"/>
              <w:rPr>
                <w:sz w:val="28"/>
                <w:szCs w:val="28"/>
                <w:lang w:val="kk-KZ"/>
              </w:rPr>
            </w:pPr>
            <w:r w:rsidRPr="00B4742F">
              <w:rPr>
                <w:sz w:val="28"/>
                <w:szCs w:val="28"/>
                <w:lang w:val="kk-KZ"/>
              </w:rPr>
              <w:t>50-100</w:t>
            </w:r>
          </w:p>
        </w:tc>
        <w:tc>
          <w:tcPr>
            <w:tcW w:w="2110"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Аттестатталған</w:t>
            </w:r>
          </w:p>
          <w:p w:rsidR="003A16C7" w:rsidRPr="00B4742F" w:rsidRDefault="003A16C7" w:rsidP="00C47B8A">
            <w:pPr>
              <w:pStyle w:val="2"/>
              <w:spacing w:after="0" w:line="240" w:lineRule="auto"/>
              <w:rPr>
                <w:sz w:val="28"/>
                <w:szCs w:val="28"/>
                <w:lang w:val="kk-KZ"/>
              </w:rPr>
            </w:pPr>
          </w:p>
        </w:tc>
      </w:tr>
      <w:tr w:rsidR="003A16C7" w:rsidRPr="00B4742F" w:rsidTr="00C47B8A">
        <w:trPr>
          <w:trHeight w:val="350"/>
        </w:trPr>
        <w:tc>
          <w:tcPr>
            <w:tcW w:w="1043"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Атт-маған</w:t>
            </w:r>
          </w:p>
        </w:tc>
        <w:tc>
          <w:tcPr>
            <w:tcW w:w="986"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p>
        </w:tc>
        <w:tc>
          <w:tcPr>
            <w:tcW w:w="861"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0-29</w:t>
            </w:r>
          </w:p>
          <w:p w:rsidR="003A16C7" w:rsidRPr="00B4742F" w:rsidRDefault="003A16C7" w:rsidP="00C47B8A">
            <w:pPr>
              <w:pStyle w:val="2"/>
              <w:spacing w:after="0" w:line="240" w:lineRule="auto"/>
              <w:jc w:val="center"/>
              <w:rPr>
                <w:sz w:val="28"/>
                <w:szCs w:val="28"/>
                <w:lang w:val="kk-KZ"/>
              </w:rPr>
            </w:pPr>
            <w:r w:rsidRPr="00B4742F">
              <w:rPr>
                <w:sz w:val="28"/>
                <w:szCs w:val="28"/>
                <w:lang w:val="kk-KZ"/>
              </w:rPr>
              <w:t>0-49</w:t>
            </w:r>
          </w:p>
        </w:tc>
        <w:tc>
          <w:tcPr>
            <w:tcW w:w="2110"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Аттестатталмаған</w:t>
            </w:r>
          </w:p>
          <w:p w:rsidR="003A16C7" w:rsidRPr="00B4742F" w:rsidRDefault="003A16C7" w:rsidP="00C47B8A">
            <w:pPr>
              <w:pStyle w:val="2"/>
              <w:spacing w:after="0" w:line="240" w:lineRule="auto"/>
              <w:jc w:val="center"/>
              <w:rPr>
                <w:sz w:val="28"/>
                <w:szCs w:val="28"/>
                <w:lang w:val="kk-KZ"/>
              </w:rPr>
            </w:pPr>
          </w:p>
        </w:tc>
      </w:tr>
      <w:tr w:rsidR="003A16C7" w:rsidRPr="00B4742F" w:rsidTr="00C47B8A">
        <w:trPr>
          <w:trHeight w:val="350"/>
        </w:trPr>
        <w:tc>
          <w:tcPr>
            <w:tcW w:w="1043"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R (Retake)</w:t>
            </w:r>
          </w:p>
        </w:tc>
        <w:tc>
          <w:tcPr>
            <w:tcW w:w="986"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w:t>
            </w:r>
          </w:p>
        </w:tc>
        <w:tc>
          <w:tcPr>
            <w:tcW w:w="861" w:type="pct"/>
            <w:tcMar>
              <w:top w:w="0" w:type="dxa"/>
              <w:left w:w="108" w:type="dxa"/>
              <w:bottom w:w="0" w:type="dxa"/>
              <w:right w:w="108" w:type="dxa"/>
            </w:tcMar>
          </w:tcPr>
          <w:p w:rsidR="003A16C7" w:rsidRPr="00B4742F" w:rsidRDefault="003A16C7" w:rsidP="00C47B8A">
            <w:pPr>
              <w:pStyle w:val="2"/>
              <w:spacing w:after="0" w:line="240" w:lineRule="auto"/>
              <w:jc w:val="center"/>
              <w:rPr>
                <w:sz w:val="28"/>
                <w:szCs w:val="28"/>
                <w:lang w:val="kk-KZ"/>
              </w:rPr>
            </w:pPr>
            <w:r w:rsidRPr="00B4742F">
              <w:rPr>
                <w:sz w:val="28"/>
                <w:szCs w:val="28"/>
                <w:lang w:val="kk-KZ"/>
              </w:rPr>
              <w:t>-</w:t>
            </w:r>
          </w:p>
        </w:tc>
        <w:tc>
          <w:tcPr>
            <w:tcW w:w="2110" w:type="pct"/>
            <w:tcMar>
              <w:top w:w="0" w:type="dxa"/>
              <w:left w:w="108" w:type="dxa"/>
              <w:bottom w:w="0" w:type="dxa"/>
              <w:right w:w="108" w:type="dxa"/>
            </w:tcMar>
          </w:tcPr>
          <w:p w:rsidR="003A16C7" w:rsidRPr="00B4742F" w:rsidRDefault="003A16C7" w:rsidP="00C47B8A">
            <w:pPr>
              <w:pStyle w:val="a3"/>
              <w:jc w:val="center"/>
              <w:rPr>
                <w:sz w:val="28"/>
                <w:szCs w:val="28"/>
                <w:lang w:val="kk-KZ"/>
              </w:rPr>
            </w:pPr>
            <w:r w:rsidRPr="00B4742F">
              <w:rPr>
                <w:sz w:val="28"/>
                <w:szCs w:val="28"/>
                <w:lang w:val="kk-KZ"/>
              </w:rPr>
              <w:t>Пәнді қайта оқу</w:t>
            </w:r>
          </w:p>
        </w:tc>
      </w:tr>
    </w:tbl>
    <w:p w:rsidR="003A16C7" w:rsidRPr="00B4742F" w:rsidRDefault="003A16C7" w:rsidP="003A16C7">
      <w:pPr>
        <w:spacing w:after="0"/>
        <w:rPr>
          <w:rFonts w:ascii="Times New Roman" w:hAnsi="Times New Roman" w:cs="Times New Roman"/>
          <w:sz w:val="28"/>
          <w:szCs w:val="28"/>
        </w:rPr>
      </w:pPr>
    </w:p>
    <w:p w:rsidR="003A16C7" w:rsidRPr="00B4742F" w:rsidRDefault="003A16C7" w:rsidP="003A16C7">
      <w:pPr>
        <w:spacing w:after="0"/>
        <w:rPr>
          <w:rFonts w:ascii="Times New Roman" w:hAnsi="Times New Roman" w:cs="Times New Roman"/>
          <w:bCs/>
          <w:iCs/>
          <w:sz w:val="28"/>
          <w:szCs w:val="28"/>
          <w:lang w:val="kk-KZ"/>
        </w:rPr>
      </w:pPr>
      <w:r w:rsidRPr="00B4742F">
        <w:rPr>
          <w:rFonts w:ascii="Times New Roman" w:hAnsi="Times New Roman" w:cs="Times New Roman"/>
          <w:sz w:val="28"/>
          <w:szCs w:val="28"/>
          <w:lang w:val="kk-KZ" w:eastAsia="ko-KR"/>
        </w:rPr>
        <w:t>Кафедра мәжілісінде қарастырылды</w:t>
      </w:r>
      <w:r w:rsidRPr="00B4742F">
        <w:rPr>
          <w:rFonts w:ascii="Times New Roman" w:hAnsi="Times New Roman" w:cs="Times New Roman"/>
          <w:bCs/>
          <w:iCs/>
          <w:sz w:val="28"/>
          <w:szCs w:val="28"/>
          <w:lang w:val="kk-KZ"/>
        </w:rPr>
        <w:t xml:space="preserve"> </w:t>
      </w:r>
    </w:p>
    <w:p w:rsidR="003A16C7" w:rsidRPr="00B4742F" w:rsidRDefault="003A16C7" w:rsidP="003A16C7">
      <w:pPr>
        <w:spacing w:after="0"/>
        <w:rPr>
          <w:rFonts w:ascii="Times New Roman" w:hAnsi="Times New Roman" w:cs="Times New Roman"/>
          <w:i/>
          <w:sz w:val="28"/>
          <w:szCs w:val="28"/>
          <w:lang w:val="kk-KZ" w:eastAsia="ko-KR"/>
        </w:rPr>
      </w:pPr>
      <w:r w:rsidRPr="00B4742F">
        <w:rPr>
          <w:rFonts w:ascii="Times New Roman" w:hAnsi="Times New Roman" w:cs="Times New Roman"/>
          <w:i/>
          <w:sz w:val="28"/>
          <w:szCs w:val="28"/>
          <w:lang w:val="kk-KZ" w:eastAsia="ko-KR"/>
        </w:rPr>
        <w:t>№ ___ хаттама «____» ____________ 20</w:t>
      </w:r>
      <w:r>
        <w:rPr>
          <w:rFonts w:ascii="Times New Roman" w:hAnsi="Times New Roman" w:cs="Times New Roman"/>
          <w:i/>
          <w:sz w:val="28"/>
          <w:szCs w:val="28"/>
          <w:lang w:val="kk-KZ" w:eastAsia="ko-KR"/>
        </w:rPr>
        <w:t>13</w:t>
      </w:r>
      <w:r w:rsidRPr="00B4742F">
        <w:rPr>
          <w:rFonts w:ascii="Times New Roman" w:hAnsi="Times New Roman" w:cs="Times New Roman"/>
          <w:i/>
          <w:sz w:val="28"/>
          <w:szCs w:val="28"/>
          <w:lang w:val="kk-KZ" w:eastAsia="ko-KR"/>
        </w:rPr>
        <w:t xml:space="preserve"> ж.</w:t>
      </w:r>
    </w:p>
    <w:p w:rsidR="003A16C7" w:rsidRPr="00B4742F" w:rsidRDefault="003A16C7" w:rsidP="003A16C7">
      <w:pPr>
        <w:spacing w:after="0"/>
        <w:rPr>
          <w:rFonts w:ascii="Times New Roman" w:hAnsi="Times New Roman" w:cs="Times New Roman"/>
          <w:bCs/>
          <w:i/>
          <w:iCs/>
          <w:sz w:val="28"/>
          <w:szCs w:val="28"/>
          <w:lang w:val="kk-KZ"/>
        </w:rPr>
      </w:pPr>
    </w:p>
    <w:p w:rsidR="003A16C7" w:rsidRPr="00B4742F" w:rsidRDefault="003A16C7" w:rsidP="003A16C7">
      <w:pPr>
        <w:autoSpaceDE w:val="0"/>
        <w:autoSpaceDN w:val="0"/>
        <w:spacing w:after="0"/>
        <w:rPr>
          <w:rFonts w:ascii="Times New Roman" w:hAnsi="Times New Roman" w:cs="Times New Roman"/>
          <w:b/>
          <w:sz w:val="28"/>
          <w:szCs w:val="28"/>
          <w:lang w:val="kk-KZ"/>
        </w:rPr>
      </w:pPr>
      <w:r w:rsidRPr="00B4742F">
        <w:rPr>
          <w:rFonts w:ascii="Times New Roman" w:hAnsi="Times New Roman" w:cs="Times New Roman"/>
          <w:b/>
          <w:sz w:val="28"/>
          <w:szCs w:val="28"/>
          <w:lang w:val="kk-KZ" w:eastAsia="ko-KR"/>
        </w:rPr>
        <w:t>Кафедра меңгерушісі</w:t>
      </w:r>
      <w:r w:rsidRPr="00B4742F">
        <w:rPr>
          <w:rFonts w:ascii="Times New Roman" w:hAnsi="Times New Roman" w:cs="Times New Roman"/>
          <w:b/>
          <w:sz w:val="28"/>
          <w:szCs w:val="28"/>
          <w:lang w:val="kk-KZ"/>
        </w:rPr>
        <w:t xml:space="preserve">                                                    Қ.Т. Жұмағұлов</w:t>
      </w:r>
    </w:p>
    <w:p w:rsidR="003A16C7" w:rsidRPr="00B4742F" w:rsidRDefault="003A16C7" w:rsidP="003A16C7">
      <w:pPr>
        <w:autoSpaceDE w:val="0"/>
        <w:autoSpaceDN w:val="0"/>
        <w:spacing w:after="0"/>
        <w:rPr>
          <w:rFonts w:ascii="Times New Roman" w:hAnsi="Times New Roman" w:cs="Times New Roman"/>
          <w:b/>
          <w:sz w:val="28"/>
          <w:szCs w:val="28"/>
          <w:lang w:val="kk-KZ"/>
        </w:rPr>
      </w:pPr>
    </w:p>
    <w:p w:rsidR="003A16C7" w:rsidRPr="00B4742F" w:rsidRDefault="003A16C7" w:rsidP="003A16C7">
      <w:pPr>
        <w:autoSpaceDE w:val="0"/>
        <w:autoSpaceDN w:val="0"/>
        <w:spacing w:after="0"/>
        <w:rPr>
          <w:rFonts w:ascii="Times New Roman" w:hAnsi="Times New Roman" w:cs="Times New Roman"/>
          <w:b/>
          <w:sz w:val="28"/>
          <w:szCs w:val="28"/>
          <w:lang w:val="kk-KZ"/>
        </w:rPr>
      </w:pPr>
      <w:r w:rsidRPr="00B4742F">
        <w:rPr>
          <w:rFonts w:ascii="Times New Roman" w:hAnsi="Times New Roman" w:cs="Times New Roman"/>
          <w:b/>
          <w:sz w:val="28"/>
          <w:szCs w:val="28"/>
          <w:lang w:val="kk-KZ"/>
        </w:rPr>
        <w:t>Дәріс оқушы                                                                   Т.Ә. Төлебаев</w:t>
      </w:r>
    </w:p>
    <w:p w:rsidR="003A16C7" w:rsidRPr="00487D28" w:rsidRDefault="003A16C7" w:rsidP="003A16C7">
      <w:pPr>
        <w:spacing w:after="0"/>
        <w:rPr>
          <w:i/>
          <w:lang w:val="kk-KZ"/>
        </w:rPr>
      </w:pPr>
    </w:p>
    <w:p w:rsidR="003A16C7" w:rsidRDefault="003A16C7" w:rsidP="003A16C7">
      <w:pPr>
        <w:rPr>
          <w:sz w:val="28"/>
          <w:szCs w:val="28"/>
          <w:lang w:val="kk-KZ"/>
        </w:rPr>
      </w:pPr>
      <w:r w:rsidRPr="00487D28">
        <w:rPr>
          <w:b/>
          <w:i/>
          <w:lang w:val="kk-KZ"/>
        </w:rPr>
        <w:t xml:space="preserve"> </w:t>
      </w:r>
    </w:p>
    <w:p w:rsidR="003A16C7" w:rsidRDefault="003A16C7" w:rsidP="003A16C7">
      <w:pPr>
        <w:jc w:val="right"/>
        <w:rPr>
          <w:rFonts w:ascii="Times New Roman" w:hAnsi="Times New Roman" w:cs="Times New Roman"/>
          <w:i/>
          <w:sz w:val="28"/>
          <w:szCs w:val="28"/>
          <w:lang w:val="kk-KZ"/>
        </w:rPr>
      </w:pPr>
    </w:p>
    <w:p w:rsidR="00FB67DE" w:rsidRDefault="00FB67DE"/>
    <w:sectPr w:rsidR="00FB67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B560A"/>
    <w:multiLevelType w:val="hybridMultilevel"/>
    <w:tmpl w:val="9C969D34"/>
    <w:lvl w:ilvl="0" w:tplc="7BE6BD7A">
      <w:start w:val="12"/>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585391"/>
    <w:multiLevelType w:val="hybridMultilevel"/>
    <w:tmpl w:val="BE36D5A2"/>
    <w:lvl w:ilvl="0" w:tplc="0419000F">
      <w:start w:val="1"/>
      <w:numFmt w:val="decimal"/>
      <w:lvlText w:val="%1."/>
      <w:lvlJc w:val="left"/>
      <w:pPr>
        <w:tabs>
          <w:tab w:val="num" w:pos="720"/>
        </w:tabs>
        <w:ind w:left="720" w:hanging="360"/>
      </w:pPr>
      <w:rPr>
        <w:rFonts w:hint="default"/>
      </w:rPr>
    </w:lvl>
    <w:lvl w:ilvl="1" w:tplc="3E5E01A6">
      <w:start w:val="6"/>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16C7"/>
    <w:rsid w:val="003A16C7"/>
    <w:rsid w:val="00FB6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A16C7"/>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3A16C7"/>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16C7"/>
    <w:rPr>
      <w:rFonts w:ascii="Times New Roman" w:eastAsia="Times New Roman" w:hAnsi="Times New Roman" w:cs="Times New Roman"/>
      <w:b/>
      <w:bCs/>
      <w:sz w:val="28"/>
      <w:szCs w:val="24"/>
    </w:rPr>
  </w:style>
  <w:style w:type="character" w:customStyle="1" w:styleId="70">
    <w:name w:val="Заголовок 7 Знак"/>
    <w:basedOn w:val="a0"/>
    <w:link w:val="7"/>
    <w:rsid w:val="003A16C7"/>
    <w:rPr>
      <w:rFonts w:ascii="Times New Roman" w:eastAsia="Times New Roman" w:hAnsi="Times New Roman" w:cs="Times New Roman"/>
      <w:b/>
      <w:bCs/>
      <w:sz w:val="28"/>
      <w:szCs w:val="24"/>
    </w:rPr>
  </w:style>
  <w:style w:type="paragraph" w:styleId="2">
    <w:name w:val="Body Text 2"/>
    <w:basedOn w:val="a"/>
    <w:link w:val="20"/>
    <w:unhideWhenUsed/>
    <w:rsid w:val="003A16C7"/>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3A16C7"/>
    <w:rPr>
      <w:rFonts w:ascii="Times New Roman" w:eastAsia="Times New Roman" w:hAnsi="Times New Roman" w:cs="Times New Roman"/>
      <w:sz w:val="20"/>
      <w:szCs w:val="20"/>
    </w:rPr>
  </w:style>
  <w:style w:type="character" w:customStyle="1" w:styleId="s00">
    <w:name w:val="s00"/>
    <w:rsid w:val="003A16C7"/>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3A16C7"/>
    <w:pPr>
      <w:spacing w:after="0" w:line="240" w:lineRule="auto"/>
    </w:pPr>
    <w:rPr>
      <w:rFonts w:ascii="Times New Roman" w:eastAsia="Calibri"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1387</Words>
  <Characters>7907</Characters>
  <Application>Microsoft Office Word</Application>
  <DocSecurity>0</DocSecurity>
  <Lines>65</Lines>
  <Paragraphs>18</Paragraphs>
  <ScaleCrop>false</ScaleCrop>
  <Company>SPecialiST RePack</Company>
  <LinksUpToDate>false</LinksUpToDate>
  <CharactersWithSpaces>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2014-01-17T15:26:00Z</dcterms:created>
  <dcterms:modified xsi:type="dcterms:W3CDTF">2014-01-17T15:26:00Z</dcterms:modified>
</cp:coreProperties>
</file>